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CB" w:rsidRDefault="00F55FCB" w:rsidP="00CF03B6">
      <w:pPr>
        <w:jc w:val="center"/>
        <w:rPr>
          <w:rFonts w:ascii="Times New Roman" w:hAnsi="Times New Roman" w:cs="Times New Roman"/>
          <w:sz w:val="24"/>
          <w:szCs w:val="24"/>
        </w:rPr>
      </w:pPr>
    </w:p>
    <w:p w:rsidR="00CF03B6" w:rsidRDefault="00CF03B6" w:rsidP="00CF03B6">
      <w:pPr>
        <w:jc w:val="center"/>
        <w:rPr>
          <w:rFonts w:ascii="Times New Roman" w:hAnsi="Times New Roman" w:cs="Times New Roman"/>
          <w:sz w:val="24"/>
          <w:szCs w:val="24"/>
        </w:rPr>
      </w:pPr>
    </w:p>
    <w:p w:rsidR="00CF03B6" w:rsidRDefault="00CF03B6" w:rsidP="00CF03B6">
      <w:pPr>
        <w:jc w:val="center"/>
        <w:rPr>
          <w:rFonts w:ascii="Times New Roman" w:hAnsi="Times New Roman" w:cs="Times New Roman"/>
          <w:sz w:val="24"/>
          <w:szCs w:val="24"/>
        </w:rPr>
      </w:pPr>
    </w:p>
    <w:p w:rsidR="00CF03B6" w:rsidRDefault="00CF03B6" w:rsidP="00CF03B6">
      <w:pPr>
        <w:jc w:val="center"/>
        <w:rPr>
          <w:rFonts w:ascii="Times New Roman" w:hAnsi="Times New Roman" w:cs="Times New Roman"/>
          <w:sz w:val="24"/>
          <w:szCs w:val="24"/>
        </w:rPr>
      </w:pPr>
    </w:p>
    <w:p w:rsidR="00CF03B6" w:rsidRDefault="00CF03B6" w:rsidP="00CF03B6">
      <w:pPr>
        <w:jc w:val="center"/>
        <w:rPr>
          <w:rFonts w:ascii="Times New Roman" w:hAnsi="Times New Roman" w:cs="Times New Roman"/>
          <w:sz w:val="24"/>
          <w:szCs w:val="24"/>
        </w:rPr>
      </w:pPr>
    </w:p>
    <w:p w:rsidR="00CF03B6" w:rsidRDefault="00307CC4" w:rsidP="00CF03B6">
      <w:pPr>
        <w:jc w:val="center"/>
        <w:rPr>
          <w:rFonts w:ascii="Times New Roman" w:hAnsi="Times New Roman" w:cs="Times New Roman"/>
          <w:sz w:val="24"/>
          <w:szCs w:val="24"/>
        </w:rPr>
      </w:pPr>
      <w:r>
        <w:rPr>
          <w:rFonts w:ascii="Times New Roman" w:hAnsi="Times New Roman" w:cs="Times New Roman"/>
          <w:sz w:val="24"/>
          <w:szCs w:val="24"/>
        </w:rPr>
        <w:t>Advanced Concepts in Cardiovascular Nursing</w:t>
      </w:r>
      <w:r w:rsidR="00CF03B6">
        <w:rPr>
          <w:rFonts w:ascii="Times New Roman" w:hAnsi="Times New Roman" w:cs="Times New Roman"/>
          <w:sz w:val="24"/>
          <w:szCs w:val="24"/>
        </w:rPr>
        <w:t xml:space="preserve"> Final</w:t>
      </w:r>
    </w:p>
    <w:p w:rsidR="00CF03B6" w:rsidRDefault="00CF03B6" w:rsidP="00CF03B6">
      <w:pPr>
        <w:jc w:val="center"/>
        <w:rPr>
          <w:rFonts w:ascii="Times New Roman" w:hAnsi="Times New Roman" w:cs="Times New Roman"/>
          <w:sz w:val="24"/>
          <w:szCs w:val="24"/>
        </w:rPr>
      </w:pPr>
      <w:r>
        <w:rPr>
          <w:rFonts w:ascii="Times New Roman" w:hAnsi="Times New Roman" w:cs="Times New Roman"/>
          <w:sz w:val="24"/>
          <w:szCs w:val="24"/>
        </w:rPr>
        <w:t>Shawn Kise BSN RN</w:t>
      </w:r>
    </w:p>
    <w:p w:rsidR="00CF03B6" w:rsidRDefault="00CF03B6" w:rsidP="00CF03B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Nursing 767</w:t>
      </w:r>
    </w:p>
    <w:p w:rsidR="00CF03B6" w:rsidRDefault="00CF03B6" w:rsidP="00CF03B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Wright State University</w:t>
      </w:r>
    </w:p>
    <w:p w:rsidR="00CF03B6" w:rsidRDefault="00CF03B6">
      <w:pPr>
        <w:rPr>
          <w:rFonts w:ascii="Times New Roman" w:hAnsi="Times New Roman" w:cs="Times New Roman"/>
          <w:sz w:val="24"/>
          <w:szCs w:val="24"/>
        </w:rPr>
      </w:pPr>
      <w:r>
        <w:rPr>
          <w:rFonts w:ascii="Times New Roman" w:hAnsi="Times New Roman" w:cs="Times New Roman"/>
          <w:sz w:val="24"/>
          <w:szCs w:val="24"/>
        </w:rPr>
        <w:br w:type="page"/>
      </w:r>
    </w:p>
    <w:p w:rsidR="00CF03B6" w:rsidRDefault="00307CC4" w:rsidP="00CA035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Advanced Concepts in Cardiovascular Nursing</w:t>
      </w:r>
      <w:r w:rsidR="00CF03B6">
        <w:rPr>
          <w:rFonts w:ascii="Times New Roman" w:hAnsi="Times New Roman" w:cs="Times New Roman"/>
          <w:sz w:val="24"/>
          <w:szCs w:val="24"/>
        </w:rPr>
        <w:t xml:space="preserve"> Final</w:t>
      </w:r>
    </w:p>
    <w:p w:rsidR="00CF03B6" w:rsidRDefault="00CF03B6" w:rsidP="00CA0352">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1.) </w:t>
      </w:r>
      <w:r w:rsidR="00307CC4">
        <w:rPr>
          <w:rFonts w:ascii="Times New Roman" w:hAnsi="Times New Roman" w:cs="Times New Roman"/>
          <w:b/>
          <w:sz w:val="24"/>
          <w:szCs w:val="24"/>
        </w:rPr>
        <w:t>Discuss</w:t>
      </w:r>
      <w:r>
        <w:rPr>
          <w:rFonts w:ascii="Times New Roman" w:hAnsi="Times New Roman" w:cs="Times New Roman"/>
          <w:b/>
          <w:sz w:val="24"/>
          <w:szCs w:val="24"/>
        </w:rPr>
        <w:t xml:space="preserve"> the differences between cardiac vector and cardiac axis?</w:t>
      </w:r>
    </w:p>
    <w:p w:rsidR="00010FA7" w:rsidRDefault="004A3F21" w:rsidP="00CA035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36D96">
        <w:rPr>
          <w:rFonts w:ascii="Times New Roman" w:hAnsi="Times New Roman" w:cs="Times New Roman"/>
          <w:sz w:val="24"/>
          <w:szCs w:val="24"/>
        </w:rPr>
        <w:t>A cardiac vector is the</w:t>
      </w:r>
      <w:r w:rsidR="00CA0352">
        <w:rPr>
          <w:rFonts w:ascii="Times New Roman" w:hAnsi="Times New Roman" w:cs="Times New Roman"/>
          <w:sz w:val="24"/>
          <w:szCs w:val="24"/>
        </w:rPr>
        <w:t xml:space="preserve"> path of depolarization through the heart muscle of the atria and ventricles.  Theses vectors travel </w:t>
      </w:r>
      <w:r w:rsidR="006172CB">
        <w:rPr>
          <w:rFonts w:ascii="Times New Roman" w:hAnsi="Times New Roman" w:cs="Times New Roman"/>
          <w:sz w:val="24"/>
          <w:szCs w:val="24"/>
        </w:rPr>
        <w:t>in many different directions and lengths depend</w:t>
      </w:r>
      <w:r w:rsidR="00A36D96">
        <w:rPr>
          <w:rFonts w:ascii="Times New Roman" w:hAnsi="Times New Roman" w:cs="Times New Roman"/>
          <w:sz w:val="24"/>
          <w:szCs w:val="24"/>
        </w:rPr>
        <w:t>ing on the area of the heart in which the</w:t>
      </w:r>
      <w:r w:rsidR="006172CB">
        <w:rPr>
          <w:rFonts w:ascii="Times New Roman" w:hAnsi="Times New Roman" w:cs="Times New Roman"/>
          <w:sz w:val="24"/>
          <w:szCs w:val="24"/>
        </w:rPr>
        <w:t xml:space="preserve"> wave of depolarization is traveling.  The vectors can be seen on an </w:t>
      </w:r>
      <w:r w:rsidR="00150CCF">
        <w:rPr>
          <w:rFonts w:ascii="Times New Roman" w:hAnsi="Times New Roman" w:cs="Times New Roman"/>
          <w:sz w:val="24"/>
          <w:szCs w:val="24"/>
        </w:rPr>
        <w:t>electrocardiogram (EC</w:t>
      </w:r>
      <w:r w:rsidR="006172CB">
        <w:rPr>
          <w:rFonts w:ascii="Times New Roman" w:hAnsi="Times New Roman" w:cs="Times New Roman"/>
          <w:sz w:val="24"/>
          <w:szCs w:val="24"/>
        </w:rPr>
        <w:t xml:space="preserve">G) as positive and negative deflections.  When a </w:t>
      </w:r>
      <w:r w:rsidR="00150CCF">
        <w:rPr>
          <w:rFonts w:ascii="Times New Roman" w:hAnsi="Times New Roman" w:cs="Times New Roman"/>
          <w:sz w:val="24"/>
          <w:szCs w:val="24"/>
        </w:rPr>
        <w:t>vector is traveling toward an EC</w:t>
      </w:r>
      <w:r w:rsidR="006172CB">
        <w:rPr>
          <w:rFonts w:ascii="Times New Roman" w:hAnsi="Times New Roman" w:cs="Times New Roman"/>
          <w:sz w:val="24"/>
          <w:szCs w:val="24"/>
        </w:rPr>
        <w:t>G lead it will make a positive deflection</w:t>
      </w:r>
      <w:r w:rsidR="00010FA7">
        <w:rPr>
          <w:rFonts w:ascii="Times New Roman" w:hAnsi="Times New Roman" w:cs="Times New Roman"/>
          <w:sz w:val="24"/>
          <w:szCs w:val="24"/>
        </w:rPr>
        <w:t>,</w:t>
      </w:r>
      <w:r w:rsidR="006172CB">
        <w:rPr>
          <w:rFonts w:ascii="Times New Roman" w:hAnsi="Times New Roman" w:cs="Times New Roman"/>
          <w:sz w:val="24"/>
          <w:szCs w:val="24"/>
        </w:rPr>
        <w:t xml:space="preserve"> when traveling away from a lead it will </w:t>
      </w:r>
      <w:r w:rsidR="00010FA7">
        <w:rPr>
          <w:rFonts w:ascii="Times New Roman" w:hAnsi="Times New Roman" w:cs="Times New Roman"/>
          <w:sz w:val="24"/>
          <w:szCs w:val="24"/>
        </w:rPr>
        <w:t xml:space="preserve">make negative deflection.  The longer the length </w:t>
      </w:r>
      <w:r w:rsidR="00304328">
        <w:rPr>
          <w:rFonts w:ascii="Times New Roman" w:hAnsi="Times New Roman" w:cs="Times New Roman"/>
          <w:sz w:val="24"/>
          <w:szCs w:val="24"/>
        </w:rPr>
        <w:t xml:space="preserve">or size </w:t>
      </w:r>
      <w:r w:rsidR="00010FA7">
        <w:rPr>
          <w:rFonts w:ascii="Times New Roman" w:hAnsi="Times New Roman" w:cs="Times New Roman"/>
          <w:sz w:val="24"/>
          <w:szCs w:val="24"/>
        </w:rPr>
        <w:t xml:space="preserve">of the vector the greater the </w:t>
      </w:r>
      <w:r w:rsidR="00304328">
        <w:rPr>
          <w:rFonts w:ascii="Times New Roman" w:hAnsi="Times New Roman" w:cs="Times New Roman"/>
          <w:sz w:val="24"/>
          <w:szCs w:val="24"/>
        </w:rPr>
        <w:t xml:space="preserve">deflection will be.  </w:t>
      </w:r>
      <w:r w:rsidR="00010FA7">
        <w:rPr>
          <w:rFonts w:ascii="Times New Roman" w:hAnsi="Times New Roman" w:cs="Times New Roman"/>
          <w:sz w:val="24"/>
          <w:szCs w:val="24"/>
        </w:rPr>
        <w:t>If a vector is moving at a 90 degree</w:t>
      </w:r>
      <w:r w:rsidR="007B6A34">
        <w:rPr>
          <w:rFonts w:ascii="Times New Roman" w:hAnsi="Times New Roman" w:cs="Times New Roman"/>
          <w:sz w:val="24"/>
          <w:szCs w:val="24"/>
        </w:rPr>
        <w:t xml:space="preserve"> angle</w:t>
      </w:r>
      <w:r w:rsidR="00010FA7">
        <w:rPr>
          <w:rFonts w:ascii="Times New Roman" w:hAnsi="Times New Roman" w:cs="Times New Roman"/>
          <w:sz w:val="24"/>
          <w:szCs w:val="24"/>
        </w:rPr>
        <w:t xml:space="preserve"> to an </w:t>
      </w:r>
      <w:r w:rsidR="00150CCF">
        <w:rPr>
          <w:rFonts w:ascii="Times New Roman" w:hAnsi="Times New Roman" w:cs="Times New Roman"/>
          <w:sz w:val="24"/>
          <w:szCs w:val="24"/>
        </w:rPr>
        <w:t>EC</w:t>
      </w:r>
      <w:r w:rsidR="00010FA7">
        <w:rPr>
          <w:rFonts w:ascii="Times New Roman" w:hAnsi="Times New Roman" w:cs="Times New Roman"/>
          <w:sz w:val="24"/>
          <w:szCs w:val="24"/>
        </w:rPr>
        <w:t xml:space="preserve">G lead it will be seen as a straight line and is considered isometric (Ryan &amp; </w:t>
      </w:r>
      <w:proofErr w:type="spellStart"/>
      <w:r w:rsidR="00010FA7">
        <w:rPr>
          <w:rFonts w:ascii="Times New Roman" w:hAnsi="Times New Roman" w:cs="Times New Roman"/>
          <w:sz w:val="24"/>
          <w:szCs w:val="24"/>
        </w:rPr>
        <w:t>Seery</w:t>
      </w:r>
      <w:proofErr w:type="spellEnd"/>
      <w:r w:rsidR="00010FA7">
        <w:rPr>
          <w:rFonts w:ascii="Times New Roman" w:hAnsi="Times New Roman" w:cs="Times New Roman"/>
          <w:sz w:val="24"/>
          <w:szCs w:val="24"/>
        </w:rPr>
        <w:t>, 2011).  These EKG tracings show the electrical conduction system of the heart and is used a diagnostic tool in a cardiac evaluation.</w:t>
      </w:r>
    </w:p>
    <w:p w:rsidR="00CF03B6" w:rsidRDefault="00304328"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There is a highl</w:t>
      </w:r>
      <w:r w:rsidR="00ED0701">
        <w:rPr>
          <w:rFonts w:ascii="Times New Roman" w:hAnsi="Times New Roman" w:cs="Times New Roman"/>
          <w:sz w:val="24"/>
          <w:szCs w:val="24"/>
        </w:rPr>
        <w:t>y organized pattern of</w:t>
      </w:r>
      <w:r>
        <w:rPr>
          <w:rFonts w:ascii="Times New Roman" w:hAnsi="Times New Roman" w:cs="Times New Roman"/>
          <w:sz w:val="24"/>
          <w:szCs w:val="24"/>
        </w:rPr>
        <w:t xml:space="preserve"> depolarization </w:t>
      </w:r>
      <w:r w:rsidR="00ED0701">
        <w:rPr>
          <w:rFonts w:ascii="Times New Roman" w:hAnsi="Times New Roman" w:cs="Times New Roman"/>
          <w:sz w:val="24"/>
          <w:szCs w:val="24"/>
        </w:rPr>
        <w:t xml:space="preserve">through the ventricles </w:t>
      </w:r>
      <w:r w:rsidR="005E2A65">
        <w:rPr>
          <w:rFonts w:ascii="Times New Roman" w:hAnsi="Times New Roman" w:cs="Times New Roman"/>
          <w:sz w:val="24"/>
          <w:szCs w:val="24"/>
        </w:rPr>
        <w:t xml:space="preserve">that </w:t>
      </w:r>
      <w:r w:rsidR="00ED0701">
        <w:rPr>
          <w:rFonts w:ascii="Times New Roman" w:hAnsi="Times New Roman" w:cs="Times New Roman"/>
          <w:sz w:val="24"/>
          <w:szCs w:val="24"/>
        </w:rPr>
        <w:t>are made by many cardiac vectors.  When you take all of these vectors of ventricular depolarization and add them together, you g</w:t>
      </w:r>
      <w:r w:rsidR="007B6A34">
        <w:rPr>
          <w:rFonts w:ascii="Times New Roman" w:hAnsi="Times New Roman" w:cs="Times New Roman"/>
          <w:sz w:val="24"/>
          <w:szCs w:val="24"/>
        </w:rPr>
        <w:t>et one over</w:t>
      </w:r>
      <w:r w:rsidR="00ED0701">
        <w:rPr>
          <w:rFonts w:ascii="Times New Roman" w:hAnsi="Times New Roman" w:cs="Times New Roman"/>
          <w:sz w:val="24"/>
          <w:szCs w:val="24"/>
        </w:rPr>
        <w:t>all vector</w:t>
      </w:r>
      <w:r w:rsidR="005E2A65">
        <w:rPr>
          <w:rFonts w:ascii="Times New Roman" w:hAnsi="Times New Roman" w:cs="Times New Roman"/>
          <w:sz w:val="24"/>
          <w:szCs w:val="24"/>
        </w:rPr>
        <w:t>,</w:t>
      </w:r>
      <w:r w:rsidR="00ED0701">
        <w:rPr>
          <w:rFonts w:ascii="Times New Roman" w:hAnsi="Times New Roman" w:cs="Times New Roman"/>
          <w:sz w:val="24"/>
          <w:szCs w:val="24"/>
        </w:rPr>
        <w:t xml:space="preserve"> which is the cardiac axis.  </w:t>
      </w:r>
      <w:r w:rsidR="005E2A65">
        <w:rPr>
          <w:rFonts w:ascii="Times New Roman" w:hAnsi="Times New Roman" w:cs="Times New Roman"/>
          <w:sz w:val="24"/>
          <w:szCs w:val="24"/>
        </w:rPr>
        <w:t xml:space="preserve">The position and direction of the cardiac axis is very important.  Disease states can alter the normal pattern of spread through the ventricles and change the direction of the cardiac axis (Ryan &amp; </w:t>
      </w:r>
      <w:proofErr w:type="spellStart"/>
      <w:r w:rsidR="005E2A65">
        <w:rPr>
          <w:rFonts w:ascii="Times New Roman" w:hAnsi="Times New Roman" w:cs="Times New Roman"/>
          <w:sz w:val="24"/>
          <w:szCs w:val="24"/>
        </w:rPr>
        <w:t>Seery</w:t>
      </w:r>
      <w:proofErr w:type="spellEnd"/>
      <w:r w:rsidR="005E2A65">
        <w:rPr>
          <w:rFonts w:ascii="Times New Roman" w:hAnsi="Times New Roman" w:cs="Times New Roman"/>
          <w:sz w:val="24"/>
          <w:szCs w:val="24"/>
        </w:rPr>
        <w:t xml:space="preserve">, 2011).  </w:t>
      </w:r>
      <w:r w:rsidR="000F128C">
        <w:rPr>
          <w:rFonts w:ascii="Times New Roman" w:hAnsi="Times New Roman" w:cs="Times New Roman"/>
          <w:sz w:val="24"/>
          <w:szCs w:val="24"/>
        </w:rPr>
        <w:t xml:space="preserve">To determine if the cardiac axis </w:t>
      </w:r>
      <w:r w:rsidR="007B6A34">
        <w:rPr>
          <w:rFonts w:ascii="Times New Roman" w:hAnsi="Times New Roman" w:cs="Times New Roman"/>
          <w:sz w:val="24"/>
          <w:szCs w:val="24"/>
        </w:rPr>
        <w:t xml:space="preserve">is </w:t>
      </w:r>
      <w:r w:rsidR="000F128C">
        <w:rPr>
          <w:rFonts w:ascii="Times New Roman" w:hAnsi="Times New Roman" w:cs="Times New Roman"/>
          <w:sz w:val="24"/>
          <w:szCs w:val="24"/>
        </w:rPr>
        <w:t xml:space="preserve">normal we </w:t>
      </w:r>
      <w:r w:rsidR="00743479">
        <w:rPr>
          <w:rFonts w:ascii="Times New Roman" w:hAnsi="Times New Roman" w:cs="Times New Roman"/>
          <w:sz w:val="24"/>
          <w:szCs w:val="24"/>
        </w:rPr>
        <w:t>use the limb leads from an</w:t>
      </w:r>
      <w:r w:rsidR="00150CCF">
        <w:rPr>
          <w:rFonts w:ascii="Times New Roman" w:hAnsi="Times New Roman" w:cs="Times New Roman"/>
          <w:sz w:val="24"/>
          <w:szCs w:val="24"/>
        </w:rPr>
        <w:t xml:space="preserve"> EC</w:t>
      </w:r>
      <w:r w:rsidR="000F128C">
        <w:rPr>
          <w:rFonts w:ascii="Times New Roman" w:hAnsi="Times New Roman" w:cs="Times New Roman"/>
          <w:sz w:val="24"/>
          <w:szCs w:val="24"/>
        </w:rPr>
        <w:t xml:space="preserve">G.  The angle the cardiac axis makes with lead I determines if the axis is normal or deviated.  If the axis lies between lead I (0 degrees) and lead </w:t>
      </w:r>
      <w:proofErr w:type="spellStart"/>
      <w:r w:rsidR="000F128C">
        <w:rPr>
          <w:rFonts w:ascii="Times New Roman" w:hAnsi="Times New Roman" w:cs="Times New Roman"/>
          <w:sz w:val="24"/>
          <w:szCs w:val="24"/>
        </w:rPr>
        <w:t>aVF</w:t>
      </w:r>
      <w:proofErr w:type="spellEnd"/>
      <w:r w:rsidR="000F128C">
        <w:rPr>
          <w:rFonts w:ascii="Times New Roman" w:hAnsi="Times New Roman" w:cs="Times New Roman"/>
          <w:sz w:val="24"/>
          <w:szCs w:val="24"/>
        </w:rPr>
        <w:t xml:space="preserve"> (+90 degrees), it is a normal axis.  </w:t>
      </w:r>
      <w:r w:rsidR="00743479">
        <w:rPr>
          <w:rFonts w:ascii="Times New Roman" w:hAnsi="Times New Roman" w:cs="Times New Roman"/>
          <w:sz w:val="24"/>
          <w:szCs w:val="24"/>
        </w:rPr>
        <w:t>If the axis lies between positive 90 degrees and positive 180 degrees, it is a right axis deviation.  When the axis falls between zero degrees and negative 90 degrees, it is termed a left axis deviation (</w:t>
      </w:r>
      <w:proofErr w:type="spellStart"/>
      <w:r w:rsidR="00743479">
        <w:rPr>
          <w:rFonts w:ascii="Times New Roman" w:hAnsi="Times New Roman" w:cs="Times New Roman"/>
          <w:sz w:val="24"/>
          <w:szCs w:val="24"/>
        </w:rPr>
        <w:t>Klabunde</w:t>
      </w:r>
      <w:proofErr w:type="spellEnd"/>
      <w:r w:rsidR="00743479">
        <w:rPr>
          <w:rFonts w:ascii="Times New Roman" w:hAnsi="Times New Roman" w:cs="Times New Roman"/>
          <w:sz w:val="24"/>
          <w:szCs w:val="24"/>
        </w:rPr>
        <w:t xml:space="preserve">, 2011).  </w:t>
      </w:r>
      <w:r w:rsidR="00F0792C">
        <w:rPr>
          <w:rFonts w:ascii="Times New Roman" w:hAnsi="Times New Roman" w:cs="Times New Roman"/>
          <w:sz w:val="24"/>
          <w:szCs w:val="24"/>
        </w:rPr>
        <w:t>Specific cardiac disease</w:t>
      </w:r>
      <w:r w:rsidR="007B6A34">
        <w:rPr>
          <w:rFonts w:ascii="Times New Roman" w:hAnsi="Times New Roman" w:cs="Times New Roman"/>
          <w:sz w:val="24"/>
          <w:szCs w:val="24"/>
        </w:rPr>
        <w:t>s</w:t>
      </w:r>
      <w:r w:rsidR="00F0792C">
        <w:rPr>
          <w:rFonts w:ascii="Times New Roman" w:hAnsi="Times New Roman" w:cs="Times New Roman"/>
          <w:sz w:val="24"/>
          <w:szCs w:val="24"/>
        </w:rPr>
        <w:t xml:space="preserve"> can create </w:t>
      </w:r>
      <w:r w:rsidR="00441E7B">
        <w:rPr>
          <w:rFonts w:ascii="Times New Roman" w:hAnsi="Times New Roman" w:cs="Times New Roman"/>
          <w:sz w:val="24"/>
          <w:szCs w:val="24"/>
        </w:rPr>
        <w:t>left and right cardiac axis deviations which are</w:t>
      </w:r>
      <w:r w:rsidR="00F0792C">
        <w:rPr>
          <w:rFonts w:ascii="Times New Roman" w:hAnsi="Times New Roman" w:cs="Times New Roman"/>
          <w:sz w:val="24"/>
          <w:szCs w:val="24"/>
        </w:rPr>
        <w:t xml:space="preserve"> helpful for practi</w:t>
      </w:r>
      <w:r w:rsidR="00441E7B">
        <w:rPr>
          <w:rFonts w:ascii="Times New Roman" w:hAnsi="Times New Roman" w:cs="Times New Roman"/>
          <w:sz w:val="24"/>
          <w:szCs w:val="24"/>
        </w:rPr>
        <w:t>ti</w:t>
      </w:r>
      <w:r w:rsidR="00F0792C">
        <w:rPr>
          <w:rFonts w:ascii="Times New Roman" w:hAnsi="Times New Roman" w:cs="Times New Roman"/>
          <w:sz w:val="24"/>
          <w:szCs w:val="24"/>
        </w:rPr>
        <w:t>on</w:t>
      </w:r>
      <w:r w:rsidR="00441E7B">
        <w:rPr>
          <w:rFonts w:ascii="Times New Roman" w:hAnsi="Times New Roman" w:cs="Times New Roman"/>
          <w:sz w:val="24"/>
          <w:szCs w:val="24"/>
        </w:rPr>
        <w:t>e</w:t>
      </w:r>
      <w:r w:rsidR="00F0792C">
        <w:rPr>
          <w:rFonts w:ascii="Times New Roman" w:hAnsi="Times New Roman" w:cs="Times New Roman"/>
          <w:sz w:val="24"/>
          <w:szCs w:val="24"/>
        </w:rPr>
        <w:t>rs</w:t>
      </w:r>
      <w:r w:rsidR="00441E7B">
        <w:rPr>
          <w:rFonts w:ascii="Times New Roman" w:hAnsi="Times New Roman" w:cs="Times New Roman"/>
          <w:sz w:val="24"/>
          <w:szCs w:val="24"/>
        </w:rPr>
        <w:t xml:space="preserve"> when evaluating a patient’s cardiac status.  </w:t>
      </w:r>
      <w:r w:rsidR="00F0792C">
        <w:rPr>
          <w:rFonts w:ascii="Times New Roman" w:hAnsi="Times New Roman" w:cs="Times New Roman"/>
          <w:sz w:val="24"/>
          <w:szCs w:val="24"/>
        </w:rPr>
        <w:t xml:space="preserve">  </w:t>
      </w:r>
      <w:r w:rsidR="00743479">
        <w:rPr>
          <w:rFonts w:ascii="Times New Roman" w:hAnsi="Times New Roman" w:cs="Times New Roman"/>
          <w:sz w:val="24"/>
          <w:szCs w:val="24"/>
        </w:rPr>
        <w:t xml:space="preserve">   </w:t>
      </w:r>
      <w:r w:rsidR="000F128C">
        <w:rPr>
          <w:rFonts w:ascii="Times New Roman" w:hAnsi="Times New Roman" w:cs="Times New Roman"/>
          <w:sz w:val="24"/>
          <w:szCs w:val="24"/>
        </w:rPr>
        <w:t xml:space="preserve">  </w:t>
      </w:r>
    </w:p>
    <w:p w:rsidR="00441E7B" w:rsidRDefault="00441E7B" w:rsidP="00CF03B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166078">
        <w:rPr>
          <w:rFonts w:ascii="Times New Roman" w:hAnsi="Times New Roman" w:cs="Times New Roman"/>
          <w:b/>
          <w:sz w:val="24"/>
          <w:szCs w:val="24"/>
        </w:rPr>
        <w:t xml:space="preserve">List ten reasons for discontinuing a graded exercise stress test with brief rationales? </w:t>
      </w:r>
    </w:p>
    <w:p w:rsidR="007E152D" w:rsidRDefault="00166078"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D08E2">
        <w:rPr>
          <w:rFonts w:ascii="Times New Roman" w:hAnsi="Times New Roman" w:cs="Times New Roman"/>
          <w:sz w:val="24"/>
          <w:szCs w:val="24"/>
        </w:rPr>
        <w:t xml:space="preserve">The reasons for discontinuing a graded exercise stress test are divided up into absolute indications and relative indications.  The first absolute reason for discontinuing the test is a drop of the systolic blood pressure </w:t>
      </w:r>
      <w:r w:rsidR="008737B1">
        <w:rPr>
          <w:rFonts w:ascii="Times New Roman" w:hAnsi="Times New Roman" w:cs="Times New Roman"/>
          <w:sz w:val="24"/>
          <w:szCs w:val="24"/>
        </w:rPr>
        <w:t xml:space="preserve">(SBP) </w:t>
      </w:r>
      <w:r w:rsidR="00CD08E2">
        <w:rPr>
          <w:rFonts w:ascii="Times New Roman" w:hAnsi="Times New Roman" w:cs="Times New Roman"/>
          <w:sz w:val="24"/>
          <w:szCs w:val="24"/>
        </w:rPr>
        <w:t xml:space="preserve">of greater than 10 mm Hg from the patients baseline accompanied by any evidence of ischemia.  If the test were to be continued </w:t>
      </w:r>
      <w:r w:rsidR="008737B1">
        <w:rPr>
          <w:rFonts w:ascii="Times New Roman" w:hAnsi="Times New Roman" w:cs="Times New Roman"/>
          <w:sz w:val="24"/>
          <w:szCs w:val="24"/>
        </w:rPr>
        <w:t>in this event</w:t>
      </w:r>
      <w:r w:rsidR="007B6A34">
        <w:rPr>
          <w:rFonts w:ascii="Times New Roman" w:hAnsi="Times New Roman" w:cs="Times New Roman"/>
          <w:sz w:val="24"/>
          <w:szCs w:val="24"/>
        </w:rPr>
        <w:t>,</w:t>
      </w:r>
      <w:r w:rsidR="008737B1">
        <w:rPr>
          <w:rFonts w:ascii="Times New Roman" w:hAnsi="Times New Roman" w:cs="Times New Roman"/>
          <w:sz w:val="24"/>
          <w:szCs w:val="24"/>
        </w:rPr>
        <w:t xml:space="preserve"> </w:t>
      </w:r>
      <w:r w:rsidR="00CD08E2">
        <w:rPr>
          <w:rFonts w:ascii="Times New Roman" w:hAnsi="Times New Roman" w:cs="Times New Roman"/>
          <w:sz w:val="24"/>
          <w:szCs w:val="24"/>
        </w:rPr>
        <w:t>it could lead to further ischemia and myocardial infarction</w:t>
      </w:r>
      <w:r w:rsidR="008737B1">
        <w:rPr>
          <w:rFonts w:ascii="Times New Roman" w:hAnsi="Times New Roman" w:cs="Times New Roman"/>
          <w:sz w:val="24"/>
          <w:szCs w:val="24"/>
        </w:rPr>
        <w:t>. If the test is not stopped and the SBP continued to drop as the person was exercising it could lead to dizziness</w:t>
      </w:r>
      <w:r w:rsidR="00AF11E9">
        <w:rPr>
          <w:rFonts w:ascii="Times New Roman" w:hAnsi="Times New Roman" w:cs="Times New Roman"/>
          <w:sz w:val="24"/>
          <w:szCs w:val="24"/>
        </w:rPr>
        <w:t>, near-</w:t>
      </w:r>
      <w:r w:rsidR="008737B1">
        <w:rPr>
          <w:rFonts w:ascii="Times New Roman" w:hAnsi="Times New Roman" w:cs="Times New Roman"/>
          <w:sz w:val="24"/>
          <w:szCs w:val="24"/>
        </w:rPr>
        <w:t xml:space="preserve">syncope, or syncope that could cause injury if the patient falls during the stress test.  The next indication to stop the test is if the patient develops moderate to severe angina.  This could be an indication of </w:t>
      </w:r>
      <w:r w:rsidR="007B6A34">
        <w:rPr>
          <w:rFonts w:ascii="Times New Roman" w:hAnsi="Times New Roman" w:cs="Times New Roman"/>
          <w:sz w:val="24"/>
          <w:szCs w:val="24"/>
        </w:rPr>
        <w:t>ischemia</w:t>
      </w:r>
      <w:r w:rsidR="008737B1">
        <w:rPr>
          <w:rFonts w:ascii="Times New Roman" w:hAnsi="Times New Roman" w:cs="Times New Roman"/>
          <w:sz w:val="24"/>
          <w:szCs w:val="24"/>
        </w:rPr>
        <w:t xml:space="preserve"> and that the patient cannot tolerate the physical activity</w:t>
      </w:r>
      <w:r w:rsidR="007B6A34">
        <w:rPr>
          <w:rFonts w:ascii="Times New Roman" w:hAnsi="Times New Roman" w:cs="Times New Roman"/>
          <w:sz w:val="24"/>
          <w:szCs w:val="24"/>
        </w:rPr>
        <w:t xml:space="preserve"> in which further cardiac testing wound be</w:t>
      </w:r>
      <w:r w:rsidR="008737B1">
        <w:rPr>
          <w:rFonts w:ascii="Times New Roman" w:hAnsi="Times New Roman" w:cs="Times New Roman"/>
          <w:sz w:val="24"/>
          <w:szCs w:val="24"/>
        </w:rPr>
        <w:t xml:space="preserve"> needed.  If the patient develops an increase in nervous symptom signs such as </w:t>
      </w:r>
      <w:r w:rsidR="00AF11E9">
        <w:rPr>
          <w:rFonts w:ascii="Times New Roman" w:hAnsi="Times New Roman" w:cs="Times New Roman"/>
          <w:sz w:val="24"/>
          <w:szCs w:val="24"/>
        </w:rPr>
        <w:t>ataxia, dizziness, or near-syncope</w:t>
      </w:r>
      <w:r w:rsidR="007B6A34">
        <w:rPr>
          <w:rFonts w:ascii="Times New Roman" w:hAnsi="Times New Roman" w:cs="Times New Roman"/>
          <w:sz w:val="24"/>
          <w:szCs w:val="24"/>
        </w:rPr>
        <w:t>,</w:t>
      </w:r>
      <w:r w:rsidR="00AF11E9">
        <w:rPr>
          <w:rFonts w:ascii="Times New Roman" w:hAnsi="Times New Roman" w:cs="Times New Roman"/>
          <w:sz w:val="24"/>
          <w:szCs w:val="24"/>
        </w:rPr>
        <w:t xml:space="preserve"> the test needs be stopped and the patient needs to be assisted off the treadmill and into a safe sitting or lying positi</w:t>
      </w:r>
      <w:r w:rsidR="007B6A34">
        <w:rPr>
          <w:rFonts w:ascii="Times New Roman" w:hAnsi="Times New Roman" w:cs="Times New Roman"/>
          <w:sz w:val="24"/>
          <w:szCs w:val="24"/>
        </w:rPr>
        <w:t>on.  These symptoms create</w:t>
      </w:r>
      <w:r w:rsidR="00AF11E9">
        <w:rPr>
          <w:rFonts w:ascii="Times New Roman" w:hAnsi="Times New Roman" w:cs="Times New Roman"/>
          <w:sz w:val="24"/>
          <w:szCs w:val="24"/>
        </w:rPr>
        <w:t xml:space="preserve"> patient safety concern</w:t>
      </w:r>
      <w:r w:rsidR="007B6A34">
        <w:rPr>
          <w:rFonts w:ascii="Times New Roman" w:hAnsi="Times New Roman" w:cs="Times New Roman"/>
          <w:sz w:val="24"/>
          <w:szCs w:val="24"/>
        </w:rPr>
        <w:t>s</w:t>
      </w:r>
      <w:r w:rsidR="00AF11E9">
        <w:rPr>
          <w:rFonts w:ascii="Times New Roman" w:hAnsi="Times New Roman" w:cs="Times New Roman"/>
          <w:sz w:val="24"/>
          <w:szCs w:val="24"/>
        </w:rPr>
        <w:t xml:space="preserve"> for falling and injury.  Any signs that the patient is showing poor perfusion</w:t>
      </w:r>
      <w:r w:rsidR="007B6A34">
        <w:rPr>
          <w:rFonts w:ascii="Times New Roman" w:hAnsi="Times New Roman" w:cs="Times New Roman"/>
          <w:sz w:val="24"/>
          <w:szCs w:val="24"/>
        </w:rPr>
        <w:t>,</w:t>
      </w:r>
      <w:r w:rsidR="00AF11E9">
        <w:rPr>
          <w:rFonts w:ascii="Times New Roman" w:hAnsi="Times New Roman" w:cs="Times New Roman"/>
          <w:sz w:val="24"/>
          <w:szCs w:val="24"/>
        </w:rPr>
        <w:t xml:space="preserve"> such as cyanosis or pallor</w:t>
      </w:r>
      <w:r w:rsidR="007B6A34">
        <w:rPr>
          <w:rFonts w:ascii="Times New Roman" w:hAnsi="Times New Roman" w:cs="Times New Roman"/>
          <w:sz w:val="24"/>
          <w:szCs w:val="24"/>
        </w:rPr>
        <w:t>,</w:t>
      </w:r>
      <w:r w:rsidR="00AF11E9">
        <w:rPr>
          <w:rFonts w:ascii="Times New Roman" w:hAnsi="Times New Roman" w:cs="Times New Roman"/>
          <w:sz w:val="24"/>
          <w:szCs w:val="24"/>
        </w:rPr>
        <w:t xml:space="preserve"> the test should be terminated.  </w:t>
      </w:r>
      <w:r w:rsidR="003406F1">
        <w:rPr>
          <w:rFonts w:ascii="Times New Roman" w:hAnsi="Times New Roman" w:cs="Times New Roman"/>
          <w:sz w:val="24"/>
          <w:szCs w:val="24"/>
        </w:rPr>
        <w:t xml:space="preserve">This is an indication that the heart is not adequately supplying oxygenated blood to the </w:t>
      </w:r>
      <w:r w:rsidR="00150CCF">
        <w:rPr>
          <w:rFonts w:ascii="Times New Roman" w:hAnsi="Times New Roman" w:cs="Times New Roman"/>
          <w:sz w:val="24"/>
          <w:szCs w:val="24"/>
        </w:rPr>
        <w:t xml:space="preserve">body’s tissues and could be a sign of heart failure.  If there is any technical difficulties resulting in an inability to monitor the patient’s ECG or systolic blood pressure the test must be stopped.  Without being able to safely monitor the patient the test cannot be completed.  </w:t>
      </w:r>
      <w:r w:rsidR="005B3E6E">
        <w:rPr>
          <w:rFonts w:ascii="Times New Roman" w:hAnsi="Times New Roman" w:cs="Times New Roman"/>
          <w:sz w:val="24"/>
          <w:szCs w:val="24"/>
        </w:rPr>
        <w:t xml:space="preserve">The patient has the right to stop the test if they desire.  If the patient feels they cannot complete the test for any reason they have the right to do so.  Sustained ventricular tachycardia is also a reason to discontinue the test.  This can lead to cardiac ischemia, myocardial infarction, and cardiac arrest.  This patient needs to be medically treated for their ventricular tachycardia.  </w:t>
      </w:r>
      <w:r w:rsidR="008F3034">
        <w:rPr>
          <w:rFonts w:ascii="Times New Roman" w:hAnsi="Times New Roman" w:cs="Times New Roman"/>
          <w:sz w:val="24"/>
          <w:szCs w:val="24"/>
        </w:rPr>
        <w:t xml:space="preserve">The last absolute indication to discontinue an exercise stress test is if the patient </w:t>
      </w:r>
      <w:r w:rsidR="008F3034">
        <w:rPr>
          <w:rFonts w:ascii="Times New Roman" w:hAnsi="Times New Roman" w:cs="Times New Roman"/>
          <w:sz w:val="24"/>
          <w:szCs w:val="24"/>
        </w:rPr>
        <w:lastRenderedPageBreak/>
        <w:t>displays any ST elevation of 1.0 mm or more in the leads without diagnostic Q waves</w:t>
      </w:r>
      <w:r w:rsidR="005B3E6E">
        <w:rPr>
          <w:rFonts w:ascii="Times New Roman" w:hAnsi="Times New Roman" w:cs="Times New Roman"/>
          <w:sz w:val="24"/>
          <w:szCs w:val="24"/>
        </w:rPr>
        <w:t xml:space="preserve"> </w:t>
      </w:r>
      <w:r w:rsidR="008F3034">
        <w:rPr>
          <w:rFonts w:ascii="Times New Roman" w:hAnsi="Times New Roman" w:cs="Times New Roman"/>
          <w:sz w:val="24"/>
          <w:szCs w:val="24"/>
        </w:rPr>
        <w:t>other than V1</w:t>
      </w:r>
      <w:r w:rsidR="00C21832">
        <w:rPr>
          <w:rFonts w:ascii="Times New Roman" w:hAnsi="Times New Roman" w:cs="Times New Roman"/>
          <w:sz w:val="24"/>
          <w:szCs w:val="24"/>
        </w:rPr>
        <w:t xml:space="preserve"> or</w:t>
      </w:r>
      <w:r w:rsidR="008F3034">
        <w:rPr>
          <w:rFonts w:ascii="Times New Roman" w:hAnsi="Times New Roman" w:cs="Times New Roman"/>
          <w:sz w:val="24"/>
          <w:szCs w:val="24"/>
        </w:rPr>
        <w:t xml:space="preserve"> </w:t>
      </w:r>
      <w:r w:rsidR="00C21832">
        <w:rPr>
          <w:rFonts w:ascii="Times New Roman" w:hAnsi="Times New Roman" w:cs="Times New Roman"/>
          <w:sz w:val="24"/>
          <w:szCs w:val="24"/>
        </w:rPr>
        <w:t xml:space="preserve">aVR.  If ST elevation presents, it is indicative of a severe coronary blockage and can lead to a myocardial </w:t>
      </w:r>
      <w:r w:rsidR="008D6BD1">
        <w:rPr>
          <w:rFonts w:ascii="Times New Roman" w:hAnsi="Times New Roman" w:cs="Times New Roman"/>
          <w:sz w:val="24"/>
          <w:szCs w:val="24"/>
        </w:rPr>
        <w:t>infarction.  R</w:t>
      </w:r>
      <w:r w:rsidR="00C21832">
        <w:rPr>
          <w:rFonts w:ascii="Times New Roman" w:hAnsi="Times New Roman" w:cs="Times New Roman"/>
          <w:sz w:val="24"/>
          <w:szCs w:val="24"/>
        </w:rPr>
        <w:t>elative indications to abort the stress test are if the patient develops fatigue, shortness of breath, wheezing, leg cramps, or claudication.  These symptoms can lead to further complications and also put the patient’s safety in jeopardy if the test is continued.</w:t>
      </w:r>
      <w:r w:rsidR="008D6BD1">
        <w:rPr>
          <w:rFonts w:ascii="Times New Roman" w:hAnsi="Times New Roman" w:cs="Times New Roman"/>
          <w:sz w:val="24"/>
          <w:szCs w:val="24"/>
        </w:rPr>
        <w:t xml:space="preserve">  A hypertensive response is also another relative indication for </w:t>
      </w:r>
      <w:r w:rsidR="00DC1AF6">
        <w:rPr>
          <w:rFonts w:ascii="Times New Roman" w:hAnsi="Times New Roman" w:cs="Times New Roman"/>
          <w:sz w:val="24"/>
          <w:szCs w:val="24"/>
        </w:rPr>
        <w:t xml:space="preserve">discontinuing the stress test.  It is suggested that a SBP of greater than 250 mm Hg and or diastolic blood pressure (DBP) greater than 115 mm Hg </w:t>
      </w:r>
      <w:r w:rsidR="00621AE8">
        <w:rPr>
          <w:rFonts w:ascii="Times New Roman" w:hAnsi="Times New Roman" w:cs="Times New Roman"/>
          <w:sz w:val="24"/>
          <w:szCs w:val="24"/>
        </w:rPr>
        <w:t>is an indication to stop.  Having a blood pressure this high can cause serious complications</w:t>
      </w:r>
      <w:r w:rsidR="007B6A34">
        <w:rPr>
          <w:rFonts w:ascii="Times New Roman" w:hAnsi="Times New Roman" w:cs="Times New Roman"/>
          <w:sz w:val="24"/>
          <w:szCs w:val="24"/>
        </w:rPr>
        <w:t>,</w:t>
      </w:r>
      <w:r w:rsidR="00621AE8">
        <w:rPr>
          <w:rFonts w:ascii="Times New Roman" w:hAnsi="Times New Roman" w:cs="Times New Roman"/>
          <w:sz w:val="24"/>
          <w:szCs w:val="24"/>
        </w:rPr>
        <w:t xml:space="preserve"> such as strokes.  A full list of the absolute and relative indications to discontinue an exercise stress test can be found in the American College of Cardiology (ACC)</w:t>
      </w:r>
      <w:r w:rsidR="001B0B95">
        <w:rPr>
          <w:rFonts w:ascii="Times New Roman" w:hAnsi="Times New Roman" w:cs="Times New Roman"/>
          <w:sz w:val="24"/>
          <w:szCs w:val="24"/>
        </w:rPr>
        <w:t xml:space="preserve">/ American Heart Association (AHA) guidelines for exercise testing (Gibbons et al., 2002).   </w:t>
      </w:r>
    </w:p>
    <w:p w:rsidR="007E152D" w:rsidRDefault="00621AE8"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C21832">
        <w:rPr>
          <w:rFonts w:ascii="Times New Roman" w:hAnsi="Times New Roman" w:cs="Times New Roman"/>
          <w:sz w:val="24"/>
          <w:szCs w:val="24"/>
        </w:rPr>
        <w:t xml:space="preserve">   </w:t>
      </w:r>
    </w:p>
    <w:p w:rsidR="00166078" w:rsidRDefault="007E152D" w:rsidP="00CF03B6">
      <w:pPr>
        <w:spacing w:line="480" w:lineRule="auto"/>
        <w:contextualSpacing/>
        <w:rPr>
          <w:rFonts w:ascii="Times New Roman" w:hAnsi="Times New Roman" w:cs="Times New Roman"/>
          <w:b/>
          <w:sz w:val="24"/>
          <w:szCs w:val="24"/>
        </w:rPr>
      </w:pPr>
      <w:r w:rsidRPr="007E152D">
        <w:rPr>
          <w:rFonts w:ascii="Times New Roman" w:hAnsi="Times New Roman" w:cs="Times New Roman"/>
          <w:b/>
          <w:sz w:val="24"/>
          <w:szCs w:val="24"/>
        </w:rPr>
        <w:t>3.) Discuss the differences between the sensitivity and specificity of a test.  Include information</w:t>
      </w:r>
      <w:r w:rsidR="00C21832" w:rsidRPr="007E152D">
        <w:rPr>
          <w:rFonts w:ascii="Times New Roman" w:hAnsi="Times New Roman" w:cs="Times New Roman"/>
          <w:b/>
          <w:sz w:val="24"/>
          <w:szCs w:val="24"/>
        </w:rPr>
        <w:t xml:space="preserve"> </w:t>
      </w:r>
      <w:r w:rsidR="00906919">
        <w:rPr>
          <w:rFonts w:ascii="Times New Roman" w:hAnsi="Times New Roman" w:cs="Times New Roman"/>
          <w:b/>
          <w:sz w:val="24"/>
          <w:szCs w:val="24"/>
        </w:rPr>
        <w:t xml:space="preserve">about </w:t>
      </w:r>
      <w:r w:rsidRPr="007E152D">
        <w:rPr>
          <w:rFonts w:ascii="Times New Roman" w:hAnsi="Times New Roman" w:cs="Times New Roman"/>
          <w:b/>
          <w:sz w:val="24"/>
          <w:szCs w:val="24"/>
        </w:rPr>
        <w:t>the clinical implications of their reciprocal relationships.</w:t>
      </w:r>
      <w:r w:rsidR="00C21832" w:rsidRPr="007E152D">
        <w:rPr>
          <w:rFonts w:ascii="Times New Roman" w:hAnsi="Times New Roman" w:cs="Times New Roman"/>
          <w:b/>
          <w:sz w:val="24"/>
          <w:szCs w:val="24"/>
        </w:rPr>
        <w:t xml:space="preserve"> </w:t>
      </w:r>
    </w:p>
    <w:p w:rsidR="007E152D" w:rsidRDefault="007E152D"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2015F">
        <w:rPr>
          <w:rFonts w:ascii="Times New Roman" w:hAnsi="Times New Roman" w:cs="Times New Roman"/>
          <w:sz w:val="24"/>
          <w:szCs w:val="24"/>
        </w:rPr>
        <w:t xml:space="preserve">The sensitivity and specificity of a test are both very important in clinical testing.  Neither one is more important than the other.  Sensitivity is the ability for a test to correctly identify a patient having a disease.  If a test has 100% sensitivity, than it will find all patients with the disease.  Specificity is the ability to correctly identify patients without a disease.  </w:t>
      </w:r>
      <w:r w:rsidR="00906919">
        <w:rPr>
          <w:rFonts w:ascii="Times New Roman" w:hAnsi="Times New Roman" w:cs="Times New Roman"/>
          <w:sz w:val="24"/>
          <w:szCs w:val="24"/>
        </w:rPr>
        <w:t>If a test has a specificity of a 100%, it will find all patients that do not have the disease (</w:t>
      </w:r>
      <w:proofErr w:type="spellStart"/>
      <w:r w:rsidR="00906919">
        <w:rPr>
          <w:rFonts w:ascii="Times New Roman" w:hAnsi="Times New Roman" w:cs="Times New Roman"/>
          <w:sz w:val="24"/>
          <w:szCs w:val="24"/>
        </w:rPr>
        <w:t>Lalkhen</w:t>
      </w:r>
      <w:proofErr w:type="spellEnd"/>
      <w:r w:rsidR="00906919">
        <w:rPr>
          <w:rFonts w:ascii="Times New Roman" w:hAnsi="Times New Roman" w:cs="Times New Roman"/>
          <w:sz w:val="24"/>
          <w:szCs w:val="24"/>
        </w:rPr>
        <w:t xml:space="preserve"> &amp; </w:t>
      </w:r>
      <w:proofErr w:type="spellStart"/>
      <w:r w:rsidR="00906919">
        <w:rPr>
          <w:rFonts w:ascii="Times New Roman" w:hAnsi="Times New Roman" w:cs="Times New Roman"/>
          <w:sz w:val="24"/>
          <w:szCs w:val="24"/>
        </w:rPr>
        <w:t>McCluskey</w:t>
      </w:r>
      <w:proofErr w:type="spellEnd"/>
      <w:r w:rsidR="00906919">
        <w:rPr>
          <w:rFonts w:ascii="Times New Roman" w:hAnsi="Times New Roman" w:cs="Times New Roman"/>
          <w:sz w:val="24"/>
          <w:szCs w:val="24"/>
        </w:rPr>
        <w:t>, 2008).</w:t>
      </w:r>
      <w:r w:rsidR="0042015F">
        <w:rPr>
          <w:rFonts w:ascii="Times New Roman" w:hAnsi="Times New Roman" w:cs="Times New Roman"/>
          <w:sz w:val="24"/>
          <w:szCs w:val="24"/>
        </w:rPr>
        <w:t xml:space="preserve"> </w:t>
      </w:r>
    </w:p>
    <w:p w:rsidR="005F1AFB" w:rsidRDefault="00906919"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clinical implications of the sensitivity and specificity reciprocal relationships can be severe.  If a test has 100% sensitivity but very low specificity, it will find all the patients that have the disease but will also give</w:t>
      </w:r>
      <w:r w:rsidR="009506ED">
        <w:rPr>
          <w:rFonts w:ascii="Times New Roman" w:hAnsi="Times New Roman" w:cs="Times New Roman"/>
          <w:sz w:val="24"/>
          <w:szCs w:val="24"/>
        </w:rPr>
        <w:t xml:space="preserve"> false positive</w:t>
      </w:r>
      <w:r>
        <w:rPr>
          <w:rFonts w:ascii="Times New Roman" w:hAnsi="Times New Roman" w:cs="Times New Roman"/>
          <w:sz w:val="24"/>
          <w:szCs w:val="24"/>
        </w:rPr>
        <w:t xml:space="preserve"> results because the test has low specificity and </w:t>
      </w:r>
      <w:r w:rsidR="008F484F">
        <w:rPr>
          <w:rFonts w:ascii="Times New Roman" w:hAnsi="Times New Roman" w:cs="Times New Roman"/>
          <w:sz w:val="24"/>
          <w:szCs w:val="24"/>
        </w:rPr>
        <w:lastRenderedPageBreak/>
        <w:t>in</w:t>
      </w:r>
      <w:r>
        <w:rPr>
          <w:rFonts w:ascii="Times New Roman" w:hAnsi="Times New Roman" w:cs="Times New Roman"/>
          <w:sz w:val="24"/>
          <w:szCs w:val="24"/>
        </w:rPr>
        <w:t>ability to find patients without the disease.</w:t>
      </w:r>
      <w:r w:rsidR="008F484F">
        <w:rPr>
          <w:rFonts w:ascii="Times New Roman" w:hAnsi="Times New Roman" w:cs="Times New Roman"/>
          <w:sz w:val="24"/>
          <w:szCs w:val="24"/>
        </w:rPr>
        <w:t xml:space="preserve">  This can lead to practitioners continuing further workups or doing procedures that the patient does not need</w:t>
      </w:r>
      <w:r w:rsidR="009506ED">
        <w:rPr>
          <w:rFonts w:ascii="Times New Roman" w:hAnsi="Times New Roman" w:cs="Times New Roman"/>
          <w:sz w:val="24"/>
          <w:szCs w:val="24"/>
        </w:rPr>
        <w:t xml:space="preserve"> and the patient thinks they h</w:t>
      </w:r>
      <w:r w:rsidR="00BF443D">
        <w:rPr>
          <w:rFonts w:ascii="Times New Roman" w:hAnsi="Times New Roman" w:cs="Times New Roman"/>
          <w:sz w:val="24"/>
          <w:szCs w:val="24"/>
        </w:rPr>
        <w:t>ave the disease when they</w:t>
      </w:r>
      <w:r w:rsidR="009506ED">
        <w:rPr>
          <w:rFonts w:ascii="Times New Roman" w:hAnsi="Times New Roman" w:cs="Times New Roman"/>
          <w:sz w:val="24"/>
          <w:szCs w:val="24"/>
        </w:rPr>
        <w:t xml:space="preserve"> do not</w:t>
      </w:r>
      <w:r w:rsidR="008F484F">
        <w:rPr>
          <w:rFonts w:ascii="Times New Roman" w:hAnsi="Times New Roman" w:cs="Times New Roman"/>
          <w:sz w:val="24"/>
          <w:szCs w:val="24"/>
        </w:rPr>
        <w:t>.  On the other hand, a test that has 100% specificity but a very low sensitivity, it will find all the patients without the disease</w:t>
      </w:r>
      <w:r w:rsidR="007B6A34">
        <w:rPr>
          <w:rFonts w:ascii="Times New Roman" w:hAnsi="Times New Roman" w:cs="Times New Roman"/>
          <w:sz w:val="24"/>
          <w:szCs w:val="24"/>
        </w:rPr>
        <w:t>,</w:t>
      </w:r>
      <w:r w:rsidR="008F484F">
        <w:rPr>
          <w:rFonts w:ascii="Times New Roman" w:hAnsi="Times New Roman" w:cs="Times New Roman"/>
          <w:sz w:val="24"/>
          <w:szCs w:val="24"/>
        </w:rPr>
        <w:t xml:space="preserve"> but can also give you many false </w:t>
      </w:r>
      <w:r w:rsidR="009506ED">
        <w:rPr>
          <w:rFonts w:ascii="Times New Roman" w:hAnsi="Times New Roman" w:cs="Times New Roman"/>
          <w:sz w:val="24"/>
          <w:szCs w:val="24"/>
        </w:rPr>
        <w:t>negatives</w:t>
      </w:r>
      <w:r w:rsidR="008F484F">
        <w:rPr>
          <w:rFonts w:ascii="Times New Roman" w:hAnsi="Times New Roman" w:cs="Times New Roman"/>
          <w:sz w:val="24"/>
          <w:szCs w:val="24"/>
        </w:rPr>
        <w:t xml:space="preserve"> due to the low sensitivity and inability to find the patients that do have the disease.  This can lead practitioners to miss a diagnosis of a disease and </w:t>
      </w:r>
      <w:r w:rsidR="009506ED">
        <w:rPr>
          <w:rFonts w:ascii="Times New Roman" w:hAnsi="Times New Roman" w:cs="Times New Roman"/>
          <w:sz w:val="24"/>
          <w:szCs w:val="24"/>
        </w:rPr>
        <w:t>dis</w:t>
      </w:r>
      <w:r w:rsidR="007B6A34">
        <w:rPr>
          <w:rFonts w:ascii="Times New Roman" w:hAnsi="Times New Roman" w:cs="Times New Roman"/>
          <w:sz w:val="24"/>
          <w:szCs w:val="24"/>
        </w:rPr>
        <w:t>continue a further workup and</w:t>
      </w:r>
      <w:r w:rsidR="008F484F">
        <w:rPr>
          <w:rFonts w:ascii="Times New Roman" w:hAnsi="Times New Roman" w:cs="Times New Roman"/>
          <w:sz w:val="24"/>
          <w:szCs w:val="24"/>
        </w:rPr>
        <w:t xml:space="preserve"> appropriate procedures</w:t>
      </w:r>
      <w:r w:rsidR="00BF443D">
        <w:rPr>
          <w:rFonts w:ascii="Times New Roman" w:hAnsi="Times New Roman" w:cs="Times New Roman"/>
          <w:sz w:val="24"/>
          <w:szCs w:val="24"/>
        </w:rPr>
        <w:t>.  The patient thinks they are fine and do not have the disease</w:t>
      </w:r>
      <w:r w:rsidR="007B6A34">
        <w:rPr>
          <w:rFonts w:ascii="Times New Roman" w:hAnsi="Times New Roman" w:cs="Times New Roman"/>
          <w:sz w:val="24"/>
          <w:szCs w:val="24"/>
        </w:rPr>
        <w:t>, yet</w:t>
      </w:r>
      <w:r w:rsidR="00BF443D">
        <w:rPr>
          <w:rFonts w:ascii="Times New Roman" w:hAnsi="Times New Roman" w:cs="Times New Roman"/>
          <w:sz w:val="24"/>
          <w:szCs w:val="24"/>
        </w:rPr>
        <w:t xml:space="preserve"> they </w:t>
      </w:r>
      <w:r w:rsidR="007B6A34">
        <w:rPr>
          <w:rFonts w:ascii="Times New Roman" w:hAnsi="Times New Roman" w:cs="Times New Roman"/>
          <w:sz w:val="24"/>
          <w:szCs w:val="24"/>
        </w:rPr>
        <w:t xml:space="preserve">really </w:t>
      </w:r>
      <w:r w:rsidR="00BF443D">
        <w:rPr>
          <w:rFonts w:ascii="Times New Roman" w:hAnsi="Times New Roman" w:cs="Times New Roman"/>
          <w:sz w:val="24"/>
          <w:szCs w:val="24"/>
        </w:rPr>
        <w:t>do</w:t>
      </w:r>
      <w:r w:rsidR="008F484F">
        <w:rPr>
          <w:rFonts w:ascii="Times New Roman" w:hAnsi="Times New Roman" w:cs="Times New Roman"/>
          <w:sz w:val="24"/>
          <w:szCs w:val="24"/>
        </w:rPr>
        <w:t>.</w:t>
      </w:r>
      <w:r w:rsidR="009506ED">
        <w:rPr>
          <w:rFonts w:ascii="Times New Roman" w:hAnsi="Times New Roman" w:cs="Times New Roman"/>
          <w:sz w:val="24"/>
          <w:szCs w:val="24"/>
        </w:rPr>
        <w:t xml:space="preserve">  </w:t>
      </w:r>
      <w:r w:rsidR="00BF443D">
        <w:rPr>
          <w:rFonts w:ascii="Times New Roman" w:hAnsi="Times New Roman" w:cs="Times New Roman"/>
          <w:sz w:val="24"/>
          <w:szCs w:val="24"/>
        </w:rPr>
        <w:t xml:space="preserve">A practitioner must know the sensitivity and specificity of </w:t>
      </w:r>
      <w:r w:rsidR="007B6A34">
        <w:rPr>
          <w:rFonts w:ascii="Times New Roman" w:hAnsi="Times New Roman" w:cs="Times New Roman"/>
          <w:sz w:val="24"/>
          <w:szCs w:val="24"/>
        </w:rPr>
        <w:t xml:space="preserve">the </w:t>
      </w:r>
      <w:r w:rsidR="00BF443D">
        <w:rPr>
          <w:rFonts w:ascii="Times New Roman" w:hAnsi="Times New Roman" w:cs="Times New Roman"/>
          <w:sz w:val="24"/>
          <w:szCs w:val="24"/>
        </w:rPr>
        <w:t>test they order so they can appropriately rule out false negatives and false positives (</w:t>
      </w:r>
      <w:proofErr w:type="spellStart"/>
      <w:r w:rsidR="00BF443D">
        <w:rPr>
          <w:rFonts w:ascii="Times New Roman" w:hAnsi="Times New Roman" w:cs="Times New Roman"/>
          <w:sz w:val="24"/>
          <w:szCs w:val="24"/>
        </w:rPr>
        <w:t>Lalkhen</w:t>
      </w:r>
      <w:proofErr w:type="spellEnd"/>
      <w:r w:rsidR="00BF443D">
        <w:rPr>
          <w:rFonts w:ascii="Times New Roman" w:hAnsi="Times New Roman" w:cs="Times New Roman"/>
          <w:sz w:val="24"/>
          <w:szCs w:val="24"/>
        </w:rPr>
        <w:t xml:space="preserve"> &amp; </w:t>
      </w:r>
      <w:proofErr w:type="spellStart"/>
      <w:r w:rsidR="00BF443D">
        <w:rPr>
          <w:rFonts w:ascii="Times New Roman" w:hAnsi="Times New Roman" w:cs="Times New Roman"/>
          <w:sz w:val="24"/>
          <w:szCs w:val="24"/>
        </w:rPr>
        <w:t>McCluskey</w:t>
      </w:r>
      <w:proofErr w:type="spellEnd"/>
      <w:r w:rsidR="00BF443D">
        <w:rPr>
          <w:rFonts w:ascii="Times New Roman" w:hAnsi="Times New Roman" w:cs="Times New Roman"/>
          <w:sz w:val="24"/>
          <w:szCs w:val="24"/>
        </w:rPr>
        <w:t>, 2008).</w:t>
      </w:r>
    </w:p>
    <w:p w:rsidR="005F1AFB" w:rsidRDefault="005F1AFB" w:rsidP="00CF03B6">
      <w:pPr>
        <w:spacing w:line="480" w:lineRule="auto"/>
        <w:contextualSpacing/>
        <w:rPr>
          <w:rFonts w:ascii="Times New Roman" w:hAnsi="Times New Roman" w:cs="Times New Roman"/>
          <w:sz w:val="24"/>
          <w:szCs w:val="24"/>
        </w:rPr>
      </w:pPr>
    </w:p>
    <w:p w:rsidR="00166879" w:rsidRDefault="005F1AFB" w:rsidP="00CF03B6">
      <w:pPr>
        <w:spacing w:line="480" w:lineRule="auto"/>
        <w:contextualSpacing/>
        <w:rPr>
          <w:rFonts w:ascii="Times New Roman" w:hAnsi="Times New Roman" w:cs="Times New Roman"/>
          <w:b/>
          <w:sz w:val="24"/>
          <w:szCs w:val="24"/>
        </w:rPr>
      </w:pPr>
      <w:r w:rsidRPr="00166879">
        <w:rPr>
          <w:rFonts w:ascii="Times New Roman" w:hAnsi="Times New Roman" w:cs="Times New Roman"/>
          <w:b/>
          <w:sz w:val="24"/>
          <w:szCs w:val="24"/>
        </w:rPr>
        <w:t xml:space="preserve">4.) </w:t>
      </w:r>
      <w:r w:rsidR="00166879" w:rsidRPr="00166879">
        <w:rPr>
          <w:rFonts w:ascii="Times New Roman" w:hAnsi="Times New Roman" w:cs="Times New Roman"/>
          <w:b/>
          <w:sz w:val="24"/>
          <w:szCs w:val="24"/>
        </w:rPr>
        <w:t xml:space="preserve">How are the pathophysiology of stable angina, unstable angina, and myocardial infarction different? </w:t>
      </w:r>
      <w:r w:rsidR="00BF443D" w:rsidRPr="00166879">
        <w:rPr>
          <w:rFonts w:ascii="Times New Roman" w:hAnsi="Times New Roman" w:cs="Times New Roman"/>
          <w:b/>
          <w:sz w:val="24"/>
          <w:szCs w:val="24"/>
        </w:rPr>
        <w:t xml:space="preserve"> </w:t>
      </w:r>
      <w:r w:rsidR="008F484F" w:rsidRPr="00166879">
        <w:rPr>
          <w:rFonts w:ascii="Times New Roman" w:hAnsi="Times New Roman" w:cs="Times New Roman"/>
          <w:b/>
          <w:sz w:val="24"/>
          <w:szCs w:val="24"/>
        </w:rPr>
        <w:t xml:space="preserve">  </w:t>
      </w:r>
    </w:p>
    <w:p w:rsidR="0048120A" w:rsidRDefault="00166879" w:rsidP="00CF03B6">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8F484F" w:rsidRPr="00166879">
        <w:rPr>
          <w:rFonts w:ascii="Times New Roman" w:hAnsi="Times New Roman" w:cs="Times New Roman"/>
          <w:b/>
          <w:sz w:val="24"/>
          <w:szCs w:val="24"/>
        </w:rPr>
        <w:t xml:space="preserve">     </w:t>
      </w:r>
      <w:r w:rsidR="00FF7123">
        <w:rPr>
          <w:rFonts w:ascii="Times New Roman" w:hAnsi="Times New Roman" w:cs="Times New Roman"/>
          <w:sz w:val="24"/>
          <w:szCs w:val="24"/>
        </w:rPr>
        <w:t xml:space="preserve">Stable angina is chest pain or discomfort that </w:t>
      </w:r>
      <w:r w:rsidR="00CB7F36">
        <w:rPr>
          <w:rFonts w:ascii="Times New Roman" w:hAnsi="Times New Roman" w:cs="Times New Roman"/>
          <w:sz w:val="24"/>
          <w:szCs w:val="24"/>
        </w:rPr>
        <w:t xml:space="preserve">is felt when there is a buildup of lactic acid or there is an abnormal stretching </w:t>
      </w:r>
      <w:r w:rsidR="00837B55">
        <w:rPr>
          <w:rFonts w:ascii="Times New Roman" w:hAnsi="Times New Roman" w:cs="Times New Roman"/>
          <w:sz w:val="24"/>
          <w:szCs w:val="24"/>
        </w:rPr>
        <w:t>of</w:t>
      </w:r>
      <w:r w:rsidR="00CB7F36">
        <w:rPr>
          <w:rFonts w:ascii="Times New Roman" w:hAnsi="Times New Roman" w:cs="Times New Roman"/>
          <w:sz w:val="24"/>
          <w:szCs w:val="24"/>
        </w:rPr>
        <w:t xml:space="preserve"> ischemic myocard</w:t>
      </w:r>
      <w:r w:rsidR="00837B55">
        <w:rPr>
          <w:rFonts w:ascii="Times New Roman" w:hAnsi="Times New Roman" w:cs="Times New Roman"/>
          <w:sz w:val="24"/>
          <w:szCs w:val="24"/>
        </w:rPr>
        <w:t xml:space="preserve">ium that irritates nerve fibers in the heart.  </w:t>
      </w:r>
      <w:r w:rsidR="00CB7F36">
        <w:rPr>
          <w:rFonts w:ascii="Times New Roman" w:hAnsi="Times New Roman" w:cs="Times New Roman"/>
          <w:sz w:val="24"/>
          <w:szCs w:val="24"/>
        </w:rPr>
        <w:t xml:space="preserve">The ischemic myocardium is caused by narrowing and hardening </w:t>
      </w:r>
      <w:r w:rsidR="00837B55">
        <w:rPr>
          <w:rFonts w:ascii="Times New Roman" w:hAnsi="Times New Roman" w:cs="Times New Roman"/>
          <w:sz w:val="24"/>
          <w:szCs w:val="24"/>
        </w:rPr>
        <w:t>to</w:t>
      </w:r>
      <w:r w:rsidR="00CB7F36">
        <w:rPr>
          <w:rFonts w:ascii="Times New Roman" w:hAnsi="Times New Roman" w:cs="Times New Roman"/>
          <w:sz w:val="24"/>
          <w:szCs w:val="24"/>
        </w:rPr>
        <w:t xml:space="preserve"> the lumen of the coronary artery walls</w:t>
      </w:r>
      <w:r w:rsidR="00837B55">
        <w:rPr>
          <w:rFonts w:ascii="Times New Roman" w:hAnsi="Times New Roman" w:cs="Times New Roman"/>
          <w:sz w:val="24"/>
          <w:szCs w:val="24"/>
        </w:rPr>
        <w:t>, this</w:t>
      </w:r>
      <w:r w:rsidR="00CB7F36">
        <w:rPr>
          <w:rFonts w:ascii="Times New Roman" w:hAnsi="Times New Roman" w:cs="Times New Roman"/>
          <w:sz w:val="24"/>
          <w:szCs w:val="24"/>
        </w:rPr>
        <w:t xml:space="preserve"> do</w:t>
      </w:r>
      <w:r w:rsidR="00837B55">
        <w:rPr>
          <w:rFonts w:ascii="Times New Roman" w:hAnsi="Times New Roman" w:cs="Times New Roman"/>
          <w:sz w:val="24"/>
          <w:szCs w:val="24"/>
        </w:rPr>
        <w:t>es</w:t>
      </w:r>
      <w:r w:rsidR="00CB7F36">
        <w:rPr>
          <w:rFonts w:ascii="Times New Roman" w:hAnsi="Times New Roman" w:cs="Times New Roman"/>
          <w:sz w:val="24"/>
          <w:szCs w:val="24"/>
        </w:rPr>
        <w:t xml:space="preserve"> not allow for the necessary </w:t>
      </w:r>
      <w:r w:rsidR="00837B55">
        <w:rPr>
          <w:rFonts w:ascii="Times New Roman" w:hAnsi="Times New Roman" w:cs="Times New Roman"/>
          <w:sz w:val="24"/>
          <w:szCs w:val="24"/>
        </w:rPr>
        <w:t>dilatation to meet the increase in myocardial oxygen demands in times of physical exertion or emotional stress (Brashers, 2010).</w:t>
      </w:r>
      <w:r w:rsidR="002E1766">
        <w:rPr>
          <w:rFonts w:ascii="Times New Roman" w:hAnsi="Times New Roman" w:cs="Times New Roman"/>
          <w:sz w:val="24"/>
          <w:szCs w:val="24"/>
        </w:rPr>
        <w:t xml:space="preserve">  Essentially</w:t>
      </w:r>
      <w:r w:rsidR="00B1621D">
        <w:rPr>
          <w:rFonts w:ascii="Times New Roman" w:hAnsi="Times New Roman" w:cs="Times New Roman"/>
          <w:sz w:val="24"/>
          <w:szCs w:val="24"/>
        </w:rPr>
        <w:t xml:space="preserve"> the heart is being overworked and not provided enough oxygen rich blood in times of need.</w:t>
      </w:r>
      <w:r w:rsidR="00837B55">
        <w:rPr>
          <w:rFonts w:ascii="Times New Roman" w:hAnsi="Times New Roman" w:cs="Times New Roman"/>
          <w:sz w:val="24"/>
          <w:szCs w:val="24"/>
        </w:rPr>
        <w:t xml:space="preserve">  Stable angina has a regular pattern, meaning that t</w:t>
      </w:r>
      <w:r w:rsidR="0048120A">
        <w:rPr>
          <w:rFonts w:ascii="Times New Roman" w:hAnsi="Times New Roman" w:cs="Times New Roman"/>
          <w:sz w:val="24"/>
          <w:szCs w:val="24"/>
        </w:rPr>
        <w:t>he timing of angina is predictable as well as</w:t>
      </w:r>
      <w:r w:rsidR="00837B55">
        <w:rPr>
          <w:rFonts w:ascii="Times New Roman" w:hAnsi="Times New Roman" w:cs="Times New Roman"/>
          <w:sz w:val="24"/>
          <w:szCs w:val="24"/>
        </w:rPr>
        <w:t xml:space="preserve"> the </w:t>
      </w:r>
      <w:r w:rsidR="0048120A">
        <w:rPr>
          <w:rFonts w:ascii="Times New Roman" w:hAnsi="Times New Roman" w:cs="Times New Roman"/>
          <w:sz w:val="24"/>
          <w:szCs w:val="24"/>
        </w:rPr>
        <w:t xml:space="preserve">severity and triggers of the angina are usually similar (National Heart Lung and Blood Institute, 2011).  </w:t>
      </w:r>
      <w:r w:rsidR="003A7A03">
        <w:rPr>
          <w:rFonts w:ascii="Times New Roman" w:hAnsi="Times New Roman" w:cs="Times New Roman"/>
          <w:sz w:val="24"/>
          <w:szCs w:val="24"/>
        </w:rPr>
        <w:t xml:space="preserve">Stable angina is usually relieved with rest and nitrates.  If an individual experiences </w:t>
      </w:r>
      <w:r w:rsidR="00B1621D">
        <w:rPr>
          <w:rFonts w:ascii="Times New Roman" w:hAnsi="Times New Roman" w:cs="Times New Roman"/>
          <w:sz w:val="24"/>
          <w:szCs w:val="24"/>
        </w:rPr>
        <w:t xml:space="preserve">stable angina </w:t>
      </w:r>
      <w:r w:rsidR="003A7A03">
        <w:rPr>
          <w:rFonts w:ascii="Times New Roman" w:hAnsi="Times New Roman" w:cs="Times New Roman"/>
          <w:sz w:val="24"/>
          <w:szCs w:val="24"/>
        </w:rPr>
        <w:t xml:space="preserve">pain </w:t>
      </w:r>
      <w:r w:rsidR="007B6A34">
        <w:rPr>
          <w:rFonts w:ascii="Times New Roman" w:hAnsi="Times New Roman" w:cs="Times New Roman"/>
          <w:sz w:val="24"/>
          <w:szCs w:val="24"/>
        </w:rPr>
        <w:t xml:space="preserve">that </w:t>
      </w:r>
      <w:r w:rsidR="003A7A03">
        <w:rPr>
          <w:rFonts w:ascii="Times New Roman" w:hAnsi="Times New Roman" w:cs="Times New Roman"/>
          <w:sz w:val="24"/>
          <w:szCs w:val="24"/>
        </w:rPr>
        <w:t>does not go away after a period of rest and the use of nitrates</w:t>
      </w:r>
      <w:r w:rsidR="00B1621D">
        <w:rPr>
          <w:rFonts w:ascii="Times New Roman" w:hAnsi="Times New Roman" w:cs="Times New Roman"/>
          <w:sz w:val="24"/>
          <w:szCs w:val="24"/>
        </w:rPr>
        <w:t>,</w:t>
      </w:r>
      <w:r w:rsidR="003A7A03">
        <w:rPr>
          <w:rFonts w:ascii="Times New Roman" w:hAnsi="Times New Roman" w:cs="Times New Roman"/>
          <w:sz w:val="24"/>
          <w:szCs w:val="24"/>
        </w:rPr>
        <w:t xml:space="preserve"> </w:t>
      </w:r>
      <w:r w:rsidR="003A7A03">
        <w:rPr>
          <w:rFonts w:ascii="Times New Roman" w:hAnsi="Times New Roman" w:cs="Times New Roman"/>
          <w:sz w:val="24"/>
          <w:szCs w:val="24"/>
        </w:rPr>
        <w:lastRenderedPageBreak/>
        <w:t>this could me</w:t>
      </w:r>
      <w:r w:rsidR="00B1621D">
        <w:rPr>
          <w:rFonts w:ascii="Times New Roman" w:hAnsi="Times New Roman" w:cs="Times New Roman"/>
          <w:sz w:val="24"/>
          <w:szCs w:val="24"/>
        </w:rPr>
        <w:t>an</w:t>
      </w:r>
      <w:r w:rsidR="003A7A03">
        <w:rPr>
          <w:rFonts w:ascii="Times New Roman" w:hAnsi="Times New Roman" w:cs="Times New Roman"/>
          <w:sz w:val="24"/>
          <w:szCs w:val="24"/>
        </w:rPr>
        <w:t xml:space="preserve"> that their ischemia is worsening and could lead to a myocardial infarction (Brashers, 2010).</w:t>
      </w:r>
    </w:p>
    <w:p w:rsidR="00623186" w:rsidRDefault="003A7A03"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Unstable angina is when there is reversible myocardial </w:t>
      </w:r>
      <w:r w:rsidR="00B1621D">
        <w:rPr>
          <w:rFonts w:ascii="Times New Roman" w:hAnsi="Times New Roman" w:cs="Times New Roman"/>
          <w:sz w:val="24"/>
          <w:szCs w:val="24"/>
        </w:rPr>
        <w:t xml:space="preserve">ischemia caused by a blockage in one of the coronary arteries.  An erosion </w:t>
      </w:r>
      <w:r w:rsidR="00426994">
        <w:rPr>
          <w:rFonts w:ascii="Times New Roman" w:hAnsi="Times New Roman" w:cs="Times New Roman"/>
          <w:sz w:val="24"/>
          <w:szCs w:val="24"/>
        </w:rPr>
        <w:t xml:space="preserve">of a preexisting plaque formation allows for platelet aggregation and a thrombus to form causing </w:t>
      </w:r>
      <w:r w:rsidR="0055005F">
        <w:rPr>
          <w:rFonts w:ascii="Times New Roman" w:hAnsi="Times New Roman" w:cs="Times New Roman"/>
          <w:sz w:val="24"/>
          <w:szCs w:val="24"/>
        </w:rPr>
        <w:t>a</w:t>
      </w:r>
      <w:r w:rsidR="00426994">
        <w:rPr>
          <w:rFonts w:ascii="Times New Roman" w:hAnsi="Times New Roman" w:cs="Times New Roman"/>
          <w:sz w:val="24"/>
          <w:szCs w:val="24"/>
        </w:rPr>
        <w:t xml:space="preserve"> </w:t>
      </w:r>
      <w:r w:rsidR="0055005F">
        <w:rPr>
          <w:rFonts w:ascii="Times New Roman" w:hAnsi="Times New Roman" w:cs="Times New Roman"/>
          <w:sz w:val="24"/>
          <w:szCs w:val="24"/>
        </w:rPr>
        <w:t>transient occlusion</w:t>
      </w:r>
      <w:r w:rsidR="00426994">
        <w:rPr>
          <w:rFonts w:ascii="Times New Roman" w:hAnsi="Times New Roman" w:cs="Times New Roman"/>
          <w:sz w:val="24"/>
          <w:szCs w:val="24"/>
        </w:rPr>
        <w:t xml:space="preserve"> and lack of blood flow </w:t>
      </w:r>
      <w:r w:rsidR="0055005F">
        <w:rPr>
          <w:rFonts w:ascii="Times New Roman" w:hAnsi="Times New Roman" w:cs="Times New Roman"/>
          <w:sz w:val="24"/>
          <w:szCs w:val="24"/>
        </w:rPr>
        <w:t>resulting in</w:t>
      </w:r>
      <w:r w:rsidR="00426994">
        <w:rPr>
          <w:rFonts w:ascii="Times New Roman" w:hAnsi="Times New Roman" w:cs="Times New Roman"/>
          <w:sz w:val="24"/>
          <w:szCs w:val="24"/>
        </w:rPr>
        <w:t xml:space="preserve"> myocardial ischemia.  In unstable angina the thrombus is labile and only occludes the vessel for up to</w:t>
      </w:r>
      <w:r w:rsidR="00B61027">
        <w:rPr>
          <w:rFonts w:ascii="Times New Roman" w:hAnsi="Times New Roman" w:cs="Times New Roman"/>
          <w:sz w:val="24"/>
          <w:szCs w:val="24"/>
        </w:rPr>
        <w:t xml:space="preserve"> ten or</w:t>
      </w:r>
      <w:r w:rsidR="00426994">
        <w:rPr>
          <w:rFonts w:ascii="Times New Roman" w:hAnsi="Times New Roman" w:cs="Times New Roman"/>
          <w:sz w:val="24"/>
          <w:szCs w:val="24"/>
        </w:rPr>
        <w:t xml:space="preserve"> twenty minutes </w:t>
      </w:r>
      <w:r w:rsidR="00B61027">
        <w:rPr>
          <w:rFonts w:ascii="Times New Roman" w:hAnsi="Times New Roman" w:cs="Times New Roman"/>
          <w:sz w:val="24"/>
          <w:szCs w:val="24"/>
        </w:rPr>
        <w:t xml:space="preserve">in which perfusion is restored and no permanent damage occurs (Brasher, 2010). </w:t>
      </w:r>
      <w:r w:rsidR="00426994">
        <w:rPr>
          <w:rFonts w:ascii="Times New Roman" w:hAnsi="Times New Roman" w:cs="Times New Roman"/>
          <w:sz w:val="24"/>
          <w:szCs w:val="24"/>
        </w:rPr>
        <w:t xml:space="preserve"> </w:t>
      </w:r>
      <w:r w:rsidR="00B61027">
        <w:rPr>
          <w:rFonts w:ascii="Times New Roman" w:hAnsi="Times New Roman" w:cs="Times New Roman"/>
          <w:sz w:val="24"/>
          <w:szCs w:val="24"/>
        </w:rPr>
        <w:t xml:space="preserve">There are other pathological causes for unstable angina as well.  Hamm and Braunwald (2000), state that the more common causes of unstable angina are </w:t>
      </w:r>
      <w:r w:rsidR="0055005F">
        <w:rPr>
          <w:rFonts w:ascii="Times New Roman" w:hAnsi="Times New Roman" w:cs="Times New Roman"/>
          <w:sz w:val="24"/>
          <w:szCs w:val="24"/>
        </w:rPr>
        <w:t>“(</w:t>
      </w:r>
      <w:r w:rsidR="00B61027">
        <w:rPr>
          <w:rFonts w:ascii="Times New Roman" w:hAnsi="Times New Roman" w:cs="Times New Roman"/>
          <w:sz w:val="24"/>
          <w:szCs w:val="24"/>
        </w:rPr>
        <w:t xml:space="preserve">1) a nonocclusive thrombus on a preexisting plague, (2) dynamic obstruction, (3) progressive mechanical obstruction, (4) inflammation, and (5) </w:t>
      </w:r>
      <w:r w:rsidR="009532D7">
        <w:rPr>
          <w:rFonts w:ascii="Times New Roman" w:hAnsi="Times New Roman" w:cs="Times New Roman"/>
          <w:sz w:val="24"/>
          <w:szCs w:val="24"/>
        </w:rPr>
        <w:t>secondary unstable angina”.  Hamm and Braunwald go on to say that coronary plaques that go through repeated phases of disruption and repair are the most common cause of unstable angina.</w:t>
      </w:r>
      <w:r w:rsidR="00E32EF9">
        <w:rPr>
          <w:rFonts w:ascii="Times New Roman" w:hAnsi="Times New Roman" w:cs="Times New Roman"/>
          <w:sz w:val="24"/>
          <w:szCs w:val="24"/>
        </w:rPr>
        <w:t xml:space="preserve">  Unstable angina requires hospitalization for treatment and testing.  </w:t>
      </w:r>
      <w:r w:rsidR="0055005F">
        <w:rPr>
          <w:rFonts w:ascii="Times New Roman" w:hAnsi="Times New Roman" w:cs="Times New Roman"/>
          <w:sz w:val="24"/>
          <w:szCs w:val="24"/>
        </w:rPr>
        <w:t>Having unstable angina increases a person risk for myoca</w:t>
      </w:r>
      <w:r w:rsidR="00DA050C">
        <w:rPr>
          <w:rFonts w:ascii="Times New Roman" w:hAnsi="Times New Roman" w:cs="Times New Roman"/>
          <w:sz w:val="24"/>
          <w:szCs w:val="24"/>
        </w:rPr>
        <w:t xml:space="preserve">rdial infarction tremendously in which approximately 20% of individuals that have an episode of unstable angina progress to having a myocardial infarction or death within 30 days of the episode (Brashers, 2010).   </w:t>
      </w:r>
      <w:r w:rsidR="009532D7">
        <w:rPr>
          <w:rFonts w:ascii="Times New Roman" w:hAnsi="Times New Roman" w:cs="Times New Roman"/>
          <w:sz w:val="24"/>
          <w:szCs w:val="24"/>
        </w:rPr>
        <w:t xml:space="preserve">  </w:t>
      </w:r>
    </w:p>
    <w:p w:rsidR="00DA050C" w:rsidRDefault="00623186"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B6A34">
        <w:rPr>
          <w:rFonts w:ascii="Times New Roman" w:hAnsi="Times New Roman" w:cs="Times New Roman"/>
          <w:sz w:val="24"/>
          <w:szCs w:val="24"/>
        </w:rPr>
        <w:t>A</w:t>
      </w:r>
      <w:r w:rsidR="007B6A34">
        <w:rPr>
          <w:rFonts w:ascii="Times New Roman" w:hAnsi="Times New Roman" w:cs="Times New Roman"/>
          <w:sz w:val="24"/>
          <w:szCs w:val="24"/>
        </w:rPr>
        <w:t xml:space="preserve"> myocardial </w:t>
      </w:r>
      <w:r w:rsidR="00637D23">
        <w:rPr>
          <w:rFonts w:ascii="Times New Roman" w:hAnsi="Times New Roman" w:cs="Times New Roman"/>
          <w:sz w:val="24"/>
          <w:szCs w:val="24"/>
        </w:rPr>
        <w:t>infarction is</w:t>
      </w:r>
      <w:r w:rsidR="007B6A34">
        <w:rPr>
          <w:rFonts w:ascii="Times New Roman" w:hAnsi="Times New Roman" w:cs="Times New Roman"/>
          <w:sz w:val="24"/>
          <w:szCs w:val="24"/>
        </w:rPr>
        <w:t xml:space="preserve"> a</w:t>
      </w:r>
      <w:r>
        <w:rPr>
          <w:rFonts w:ascii="Times New Roman" w:hAnsi="Times New Roman" w:cs="Times New Roman"/>
          <w:sz w:val="24"/>
          <w:szCs w:val="24"/>
        </w:rPr>
        <w:t>n occlusion</w:t>
      </w:r>
      <w:r w:rsidR="00E32EF9">
        <w:rPr>
          <w:rFonts w:ascii="Times New Roman" w:hAnsi="Times New Roman" w:cs="Times New Roman"/>
          <w:sz w:val="24"/>
          <w:szCs w:val="24"/>
        </w:rPr>
        <w:t xml:space="preserve"> of a</w:t>
      </w:r>
      <w:r>
        <w:rPr>
          <w:rFonts w:ascii="Times New Roman" w:hAnsi="Times New Roman" w:cs="Times New Roman"/>
          <w:sz w:val="24"/>
          <w:szCs w:val="24"/>
        </w:rPr>
        <w:t xml:space="preserve"> coronary</w:t>
      </w:r>
      <w:r w:rsidR="00E32EF9">
        <w:rPr>
          <w:rFonts w:ascii="Times New Roman" w:hAnsi="Times New Roman" w:cs="Times New Roman"/>
          <w:sz w:val="24"/>
          <w:szCs w:val="24"/>
        </w:rPr>
        <w:t xml:space="preserve"> artery </w:t>
      </w:r>
      <w:r w:rsidR="0055005F">
        <w:rPr>
          <w:rFonts w:ascii="Times New Roman" w:hAnsi="Times New Roman" w:cs="Times New Roman"/>
          <w:sz w:val="24"/>
          <w:szCs w:val="24"/>
        </w:rPr>
        <w:t>caused by</w:t>
      </w:r>
      <w:r w:rsidR="00E32EF9">
        <w:rPr>
          <w:rFonts w:ascii="Times New Roman" w:hAnsi="Times New Roman" w:cs="Times New Roman"/>
          <w:sz w:val="24"/>
          <w:szCs w:val="24"/>
        </w:rPr>
        <w:t xml:space="preserve"> plaque and thrombus formation</w:t>
      </w:r>
      <w:r w:rsidR="0055005F">
        <w:rPr>
          <w:rFonts w:ascii="Times New Roman" w:hAnsi="Times New Roman" w:cs="Times New Roman"/>
          <w:sz w:val="24"/>
          <w:szCs w:val="24"/>
        </w:rPr>
        <w:t>s</w:t>
      </w:r>
      <w:r>
        <w:rPr>
          <w:rFonts w:ascii="Times New Roman" w:hAnsi="Times New Roman" w:cs="Times New Roman"/>
          <w:sz w:val="24"/>
          <w:szCs w:val="24"/>
        </w:rPr>
        <w:t xml:space="preserve"> that last for greater </w:t>
      </w:r>
      <w:r w:rsidR="00984192">
        <w:rPr>
          <w:rFonts w:ascii="Times New Roman" w:hAnsi="Times New Roman" w:cs="Times New Roman"/>
          <w:sz w:val="24"/>
          <w:szCs w:val="24"/>
        </w:rPr>
        <w:t>than</w:t>
      </w:r>
      <w:r>
        <w:rPr>
          <w:rFonts w:ascii="Times New Roman" w:hAnsi="Times New Roman" w:cs="Times New Roman"/>
          <w:sz w:val="24"/>
          <w:szCs w:val="24"/>
        </w:rPr>
        <w:t xml:space="preserve"> twenty to </w:t>
      </w:r>
      <w:r w:rsidR="00984192">
        <w:rPr>
          <w:rFonts w:ascii="Times New Roman" w:hAnsi="Times New Roman" w:cs="Times New Roman"/>
          <w:sz w:val="24"/>
          <w:szCs w:val="24"/>
        </w:rPr>
        <w:t>forty</w:t>
      </w:r>
      <w:r>
        <w:rPr>
          <w:rFonts w:ascii="Times New Roman" w:hAnsi="Times New Roman" w:cs="Times New Roman"/>
          <w:sz w:val="24"/>
          <w:szCs w:val="24"/>
        </w:rPr>
        <w:t xml:space="preserve"> minutes</w:t>
      </w:r>
      <w:r w:rsidR="0055005F">
        <w:rPr>
          <w:rFonts w:ascii="Times New Roman" w:hAnsi="Times New Roman" w:cs="Times New Roman"/>
          <w:sz w:val="24"/>
          <w:szCs w:val="24"/>
        </w:rPr>
        <w:t xml:space="preserve"> causing</w:t>
      </w:r>
      <w:r w:rsidR="00984192">
        <w:rPr>
          <w:rFonts w:ascii="Times New Roman" w:hAnsi="Times New Roman" w:cs="Times New Roman"/>
          <w:sz w:val="24"/>
          <w:szCs w:val="24"/>
        </w:rPr>
        <w:t xml:space="preserve"> </w:t>
      </w:r>
      <w:r w:rsidR="00E32EF9">
        <w:rPr>
          <w:rFonts w:ascii="Times New Roman" w:hAnsi="Times New Roman" w:cs="Times New Roman"/>
          <w:sz w:val="24"/>
          <w:szCs w:val="24"/>
        </w:rPr>
        <w:t xml:space="preserve">ischemia that leads to </w:t>
      </w:r>
      <w:r w:rsidR="007B6A34">
        <w:rPr>
          <w:rFonts w:ascii="Times New Roman" w:hAnsi="Times New Roman" w:cs="Times New Roman"/>
          <w:sz w:val="24"/>
          <w:szCs w:val="24"/>
        </w:rPr>
        <w:t xml:space="preserve">irreversible damage </w:t>
      </w:r>
      <w:r w:rsidR="00984192">
        <w:rPr>
          <w:rFonts w:ascii="Times New Roman" w:hAnsi="Times New Roman" w:cs="Times New Roman"/>
          <w:sz w:val="24"/>
          <w:szCs w:val="24"/>
        </w:rPr>
        <w:t>o</w:t>
      </w:r>
      <w:r w:rsidR="007B6A34">
        <w:rPr>
          <w:rFonts w:ascii="Times New Roman" w:hAnsi="Times New Roman" w:cs="Times New Roman"/>
          <w:sz w:val="24"/>
          <w:szCs w:val="24"/>
        </w:rPr>
        <w:t>f</w:t>
      </w:r>
      <w:r w:rsidR="00984192">
        <w:rPr>
          <w:rFonts w:ascii="Times New Roman" w:hAnsi="Times New Roman" w:cs="Times New Roman"/>
          <w:sz w:val="24"/>
          <w:szCs w:val="24"/>
        </w:rPr>
        <w:t xml:space="preserve"> the myocardium.  The</w:t>
      </w:r>
      <w:r w:rsidR="002E1766">
        <w:rPr>
          <w:rFonts w:ascii="Times New Roman" w:hAnsi="Times New Roman" w:cs="Times New Roman"/>
          <w:sz w:val="24"/>
          <w:szCs w:val="24"/>
        </w:rPr>
        <w:t xml:space="preserve"> lack of oxygen causes</w:t>
      </w:r>
      <w:r w:rsidR="00984192">
        <w:rPr>
          <w:rFonts w:ascii="Times New Roman" w:hAnsi="Times New Roman" w:cs="Times New Roman"/>
          <w:sz w:val="24"/>
          <w:szCs w:val="24"/>
        </w:rPr>
        <w:t xml:space="preserve"> necrosis of the tissue </w:t>
      </w:r>
      <w:r w:rsidR="002E1766">
        <w:rPr>
          <w:rFonts w:ascii="Times New Roman" w:hAnsi="Times New Roman" w:cs="Times New Roman"/>
          <w:sz w:val="24"/>
          <w:szCs w:val="24"/>
        </w:rPr>
        <w:t xml:space="preserve">that </w:t>
      </w:r>
      <w:r w:rsidR="00984192">
        <w:rPr>
          <w:rFonts w:ascii="Times New Roman" w:hAnsi="Times New Roman" w:cs="Times New Roman"/>
          <w:sz w:val="24"/>
          <w:szCs w:val="24"/>
        </w:rPr>
        <w:t>begins from the center of the occluded vascular territory to the borders of</w:t>
      </w:r>
      <w:r w:rsidR="002E1766">
        <w:rPr>
          <w:rFonts w:ascii="Times New Roman" w:hAnsi="Times New Roman" w:cs="Times New Roman"/>
          <w:sz w:val="24"/>
          <w:szCs w:val="24"/>
        </w:rPr>
        <w:t xml:space="preserve"> the aff</w:t>
      </w:r>
      <w:r w:rsidR="007B6A34">
        <w:rPr>
          <w:rFonts w:ascii="Times New Roman" w:hAnsi="Times New Roman" w:cs="Times New Roman"/>
          <w:sz w:val="24"/>
          <w:szCs w:val="24"/>
        </w:rPr>
        <w:t>ected area.  The determinates of</w:t>
      </w:r>
      <w:r w:rsidR="002E1766">
        <w:rPr>
          <w:rFonts w:ascii="Times New Roman" w:hAnsi="Times New Roman" w:cs="Times New Roman"/>
          <w:sz w:val="24"/>
          <w:szCs w:val="24"/>
        </w:rPr>
        <w:t xml:space="preserve"> the size of infarction include the size of the perfusion area of the coronary artery that is occluded, residual blood flow from collateral arteries, temperature at the time of </w:t>
      </w:r>
      <w:r w:rsidR="002E1766">
        <w:rPr>
          <w:rFonts w:ascii="Times New Roman" w:hAnsi="Times New Roman" w:cs="Times New Roman"/>
          <w:sz w:val="24"/>
          <w:szCs w:val="24"/>
        </w:rPr>
        <w:lastRenderedPageBreak/>
        <w:t>infarction, and the hemodynamic situation of the person at the time during infarction (</w:t>
      </w:r>
      <w:proofErr w:type="spellStart"/>
      <w:r w:rsidR="002E1766">
        <w:rPr>
          <w:rFonts w:ascii="Times New Roman" w:hAnsi="Times New Roman" w:cs="Times New Roman"/>
          <w:sz w:val="24"/>
          <w:szCs w:val="24"/>
        </w:rPr>
        <w:t>Skyschally</w:t>
      </w:r>
      <w:proofErr w:type="spellEnd"/>
      <w:r w:rsidR="002E1766">
        <w:rPr>
          <w:rFonts w:ascii="Times New Roman" w:hAnsi="Times New Roman" w:cs="Times New Roman"/>
          <w:sz w:val="24"/>
          <w:szCs w:val="24"/>
        </w:rPr>
        <w:t xml:space="preserve">, Schulz, and </w:t>
      </w:r>
      <w:proofErr w:type="spellStart"/>
      <w:r w:rsidR="002E1766">
        <w:rPr>
          <w:rFonts w:ascii="Times New Roman" w:hAnsi="Times New Roman" w:cs="Times New Roman"/>
          <w:sz w:val="24"/>
          <w:szCs w:val="24"/>
        </w:rPr>
        <w:t>Heusch</w:t>
      </w:r>
      <w:proofErr w:type="spellEnd"/>
      <w:r w:rsidR="002E1766">
        <w:rPr>
          <w:rFonts w:ascii="Times New Roman" w:hAnsi="Times New Roman" w:cs="Times New Roman"/>
          <w:sz w:val="24"/>
          <w:szCs w:val="24"/>
        </w:rPr>
        <w:t>, 2008).</w:t>
      </w:r>
      <w:r w:rsidR="00E32EF9">
        <w:rPr>
          <w:rFonts w:ascii="Times New Roman" w:hAnsi="Times New Roman" w:cs="Times New Roman"/>
          <w:sz w:val="24"/>
          <w:szCs w:val="24"/>
        </w:rPr>
        <w:t xml:space="preserve">  A myocardial infarction is a medical emergency that can cause a </w:t>
      </w:r>
      <w:r w:rsidR="0055005F">
        <w:rPr>
          <w:rFonts w:ascii="Times New Roman" w:hAnsi="Times New Roman" w:cs="Times New Roman"/>
          <w:sz w:val="24"/>
          <w:szCs w:val="24"/>
        </w:rPr>
        <w:t xml:space="preserve">small </w:t>
      </w:r>
      <w:r w:rsidR="00E32EF9">
        <w:rPr>
          <w:rFonts w:ascii="Times New Roman" w:hAnsi="Times New Roman" w:cs="Times New Roman"/>
          <w:sz w:val="24"/>
          <w:szCs w:val="24"/>
        </w:rPr>
        <w:t xml:space="preserve">decrease in cardiac function to cardiac arrest.    </w:t>
      </w:r>
      <w:r w:rsidR="002E1766">
        <w:rPr>
          <w:rFonts w:ascii="Times New Roman" w:hAnsi="Times New Roman" w:cs="Times New Roman"/>
          <w:sz w:val="24"/>
          <w:szCs w:val="24"/>
        </w:rPr>
        <w:t xml:space="preserve"> </w:t>
      </w:r>
    </w:p>
    <w:p w:rsidR="004E1542" w:rsidRDefault="00DA050C" w:rsidP="00CF03B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5.) </w:t>
      </w:r>
      <w:r w:rsidR="004E1542">
        <w:rPr>
          <w:rFonts w:ascii="Times New Roman" w:hAnsi="Times New Roman" w:cs="Times New Roman"/>
          <w:b/>
          <w:sz w:val="24"/>
          <w:szCs w:val="24"/>
        </w:rPr>
        <w:t>Differentiate between the clinical manifestations of right sided and left sided congestive heart failure?</w:t>
      </w:r>
    </w:p>
    <w:p w:rsidR="008E7F32" w:rsidRDefault="004E1542" w:rsidP="00CF03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B0D31">
        <w:rPr>
          <w:rFonts w:ascii="Times New Roman" w:hAnsi="Times New Roman" w:cs="Times New Roman"/>
          <w:sz w:val="24"/>
          <w:szCs w:val="24"/>
        </w:rPr>
        <w:t>Heart failure can be caused by left ventricular dysfunction or right ventricular dysfunction and in some case</w:t>
      </w:r>
      <w:r w:rsidR="007B6A34">
        <w:rPr>
          <w:rFonts w:ascii="Times New Roman" w:hAnsi="Times New Roman" w:cs="Times New Roman"/>
          <w:sz w:val="24"/>
          <w:szCs w:val="24"/>
        </w:rPr>
        <w:t>s</w:t>
      </w:r>
      <w:r w:rsidR="00EB0D31">
        <w:rPr>
          <w:rFonts w:ascii="Times New Roman" w:hAnsi="Times New Roman" w:cs="Times New Roman"/>
          <w:sz w:val="24"/>
          <w:szCs w:val="24"/>
        </w:rPr>
        <w:t xml:space="preserve"> both.  One of the most common causes of right sided heart failure is due to having left sided heart failure.  The clinical manifestations are different depending on which side of the heart is in failure.  Left sided heart failure is marked by </w:t>
      </w:r>
      <w:r w:rsidR="007B6A34" w:rsidRPr="007B6A34">
        <w:rPr>
          <w:rFonts w:ascii="Times New Roman" w:hAnsi="Times New Roman" w:cs="Times New Roman"/>
          <w:sz w:val="24"/>
          <w:szCs w:val="24"/>
        </w:rPr>
        <w:t>exertional</w:t>
      </w:r>
      <w:r w:rsidR="00EB0D31">
        <w:rPr>
          <w:rFonts w:ascii="Times New Roman" w:hAnsi="Times New Roman" w:cs="Times New Roman"/>
          <w:sz w:val="24"/>
          <w:szCs w:val="24"/>
        </w:rPr>
        <w:t xml:space="preserve"> dyspnea</w:t>
      </w:r>
      <w:r w:rsidR="007B6A34">
        <w:rPr>
          <w:rFonts w:ascii="Times New Roman" w:hAnsi="Times New Roman" w:cs="Times New Roman"/>
          <w:sz w:val="24"/>
          <w:szCs w:val="24"/>
        </w:rPr>
        <w:t>,</w:t>
      </w:r>
      <w:r w:rsidR="00EB0D31">
        <w:rPr>
          <w:rFonts w:ascii="Times New Roman" w:hAnsi="Times New Roman" w:cs="Times New Roman"/>
          <w:sz w:val="24"/>
          <w:szCs w:val="24"/>
        </w:rPr>
        <w:t xml:space="preserve"> especially in the beginning stages.  A progression of the left sided </w:t>
      </w:r>
      <w:r w:rsidR="00762E19">
        <w:rPr>
          <w:rFonts w:ascii="Times New Roman" w:hAnsi="Times New Roman" w:cs="Times New Roman"/>
          <w:sz w:val="24"/>
          <w:szCs w:val="24"/>
        </w:rPr>
        <w:t xml:space="preserve">failure will lead to orthopnea, paroxysmal nocturnal dyspnea, and dyspnea at rest.  An often overlooked clinical finding is a chronic non-productive cough that typically gets worse in the recumbent position.  Other manifestations of left sided heart failure are cardiac enlargement, rales, gallop rhythm, and pulmonary venous congestion (McPhee &amp; </w:t>
      </w:r>
      <w:proofErr w:type="spellStart"/>
      <w:r w:rsidR="00762E19">
        <w:rPr>
          <w:rFonts w:ascii="Times New Roman" w:hAnsi="Times New Roman" w:cs="Times New Roman"/>
          <w:sz w:val="24"/>
          <w:szCs w:val="24"/>
        </w:rPr>
        <w:t>Papadakis</w:t>
      </w:r>
      <w:proofErr w:type="spellEnd"/>
      <w:r w:rsidR="00762E19">
        <w:rPr>
          <w:rFonts w:ascii="Times New Roman" w:hAnsi="Times New Roman" w:cs="Times New Roman"/>
          <w:sz w:val="24"/>
          <w:szCs w:val="24"/>
        </w:rPr>
        <w:t xml:space="preserve">, 2011).  </w:t>
      </w:r>
    </w:p>
    <w:p w:rsidR="00C25217" w:rsidRDefault="00762E19" w:rsidP="008E7F3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When left sided heart failure causes pulmonary venous congestion</w:t>
      </w:r>
      <w:r w:rsidR="008E7F32">
        <w:rPr>
          <w:rFonts w:ascii="Times New Roman" w:hAnsi="Times New Roman" w:cs="Times New Roman"/>
          <w:sz w:val="24"/>
          <w:szCs w:val="24"/>
        </w:rPr>
        <w:t>,</w:t>
      </w:r>
      <w:r>
        <w:rPr>
          <w:rFonts w:ascii="Times New Roman" w:hAnsi="Times New Roman" w:cs="Times New Roman"/>
          <w:sz w:val="24"/>
          <w:szCs w:val="24"/>
        </w:rPr>
        <w:t xml:space="preserve"> </w:t>
      </w:r>
      <w:r w:rsidR="008E7F32">
        <w:rPr>
          <w:rFonts w:ascii="Times New Roman" w:hAnsi="Times New Roman" w:cs="Times New Roman"/>
          <w:sz w:val="24"/>
          <w:szCs w:val="24"/>
        </w:rPr>
        <w:t>it causes strain on the right ventricle as it tries to push blood to the lungs which can lead to right sided heart failure.  Right sided heart failure is predominately marked by signs of fluid retention</w:t>
      </w:r>
      <w:r w:rsidR="00575218">
        <w:rPr>
          <w:rFonts w:ascii="Times New Roman" w:hAnsi="Times New Roman" w:cs="Times New Roman"/>
          <w:sz w:val="24"/>
          <w:szCs w:val="24"/>
        </w:rPr>
        <w:t>, especially dependent edema</w:t>
      </w:r>
      <w:r w:rsidR="008E7F32">
        <w:rPr>
          <w:rFonts w:ascii="Times New Roman" w:hAnsi="Times New Roman" w:cs="Times New Roman"/>
          <w:sz w:val="24"/>
          <w:szCs w:val="24"/>
        </w:rPr>
        <w:t xml:space="preserve">.  Individuals with right sided heart failure may also have hepatic congestion, impaired </w:t>
      </w:r>
      <w:r w:rsidR="00575218">
        <w:rPr>
          <w:rFonts w:ascii="Times New Roman" w:hAnsi="Times New Roman" w:cs="Times New Roman"/>
          <w:sz w:val="24"/>
          <w:szCs w:val="24"/>
        </w:rPr>
        <w:t xml:space="preserve">gastrointestinal perfusion, and ascites.  On occasion nausea </w:t>
      </w:r>
      <w:r w:rsidR="007B6A34">
        <w:rPr>
          <w:rFonts w:ascii="Times New Roman" w:hAnsi="Times New Roman" w:cs="Times New Roman"/>
          <w:sz w:val="24"/>
          <w:szCs w:val="24"/>
        </w:rPr>
        <w:t>and loss of appetite is present</w:t>
      </w:r>
      <w:r w:rsidR="00575218">
        <w:rPr>
          <w:rFonts w:ascii="Times New Roman" w:hAnsi="Times New Roman" w:cs="Times New Roman"/>
          <w:sz w:val="24"/>
          <w:szCs w:val="24"/>
        </w:rPr>
        <w:t xml:space="preserve"> due to edema of the gut and the impaired gastrointestinal perfusion (McPhee &amp; </w:t>
      </w:r>
      <w:proofErr w:type="spellStart"/>
      <w:r w:rsidR="00575218">
        <w:rPr>
          <w:rFonts w:ascii="Times New Roman" w:hAnsi="Times New Roman" w:cs="Times New Roman"/>
          <w:sz w:val="24"/>
          <w:szCs w:val="24"/>
        </w:rPr>
        <w:t>Papadakis</w:t>
      </w:r>
      <w:proofErr w:type="spellEnd"/>
      <w:r w:rsidR="00575218">
        <w:rPr>
          <w:rFonts w:ascii="Times New Roman" w:hAnsi="Times New Roman" w:cs="Times New Roman"/>
          <w:sz w:val="24"/>
          <w:szCs w:val="24"/>
        </w:rPr>
        <w:t xml:space="preserve">, 2011).  McPhee and </w:t>
      </w:r>
      <w:proofErr w:type="spellStart"/>
      <w:r w:rsidR="00575218">
        <w:rPr>
          <w:rFonts w:ascii="Times New Roman" w:hAnsi="Times New Roman" w:cs="Times New Roman"/>
          <w:sz w:val="24"/>
          <w:szCs w:val="24"/>
        </w:rPr>
        <w:t>Papadakis</w:t>
      </w:r>
      <w:proofErr w:type="spellEnd"/>
      <w:r w:rsidR="00575218">
        <w:rPr>
          <w:rFonts w:ascii="Times New Roman" w:hAnsi="Times New Roman" w:cs="Times New Roman"/>
          <w:sz w:val="24"/>
          <w:szCs w:val="24"/>
        </w:rPr>
        <w:t xml:space="preserve"> (2011) also state that individuals with severe left ventricular failure will display few signs of left sided heart failure and clinical manifestations will appear to show isolated right sided heart failure.      </w:t>
      </w:r>
      <w:r w:rsidR="008E7F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B661D" w:rsidRDefault="00EB661D" w:rsidP="00EB661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6.) Describe the variations in heart sounds that would (might) be heard with complete heart block, first degree AV block, left bundle branch block, and right bundle branch block?</w:t>
      </w:r>
    </w:p>
    <w:p w:rsidR="004627F7" w:rsidRDefault="00EB661D" w:rsidP="00EB661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06372">
        <w:rPr>
          <w:rFonts w:ascii="Times New Roman" w:hAnsi="Times New Roman" w:cs="Times New Roman"/>
          <w:sz w:val="24"/>
          <w:szCs w:val="24"/>
        </w:rPr>
        <w:t xml:space="preserve">Different variations may be heard with the different types of heart blocks.  In complete heart block a varying of loudness in S1 may be heard due to the varying positions of the atrioventricular valves before closure form ventricular contraction. </w:t>
      </w:r>
      <w:r w:rsidR="000F2D69">
        <w:rPr>
          <w:rFonts w:ascii="Times New Roman" w:hAnsi="Times New Roman" w:cs="Times New Roman"/>
          <w:sz w:val="24"/>
          <w:szCs w:val="24"/>
        </w:rPr>
        <w:t>Since atrial and ventricular contractions are completely independent of each other in complete heart block there is no pattern to the variations of the S1 heart sound (</w:t>
      </w:r>
      <w:proofErr w:type="spellStart"/>
      <w:r w:rsidR="000F2D69">
        <w:rPr>
          <w:rFonts w:ascii="Times New Roman" w:hAnsi="Times New Roman" w:cs="Times New Roman"/>
          <w:sz w:val="24"/>
          <w:szCs w:val="24"/>
        </w:rPr>
        <w:t>Bojanov</w:t>
      </w:r>
      <w:proofErr w:type="spellEnd"/>
      <w:r w:rsidR="000F2D69">
        <w:rPr>
          <w:rFonts w:ascii="Times New Roman" w:hAnsi="Times New Roman" w:cs="Times New Roman"/>
          <w:sz w:val="24"/>
          <w:szCs w:val="24"/>
        </w:rPr>
        <w:t xml:space="preserve">, 2009).  When first degree AV block is present, </w:t>
      </w:r>
      <w:r w:rsidR="00DB2A3D">
        <w:rPr>
          <w:rFonts w:ascii="Times New Roman" w:hAnsi="Times New Roman" w:cs="Times New Roman"/>
          <w:sz w:val="24"/>
          <w:szCs w:val="24"/>
        </w:rPr>
        <w:t>a diminished S1 sound may be</w:t>
      </w:r>
      <w:r w:rsidR="004627F7">
        <w:rPr>
          <w:rFonts w:ascii="Times New Roman" w:hAnsi="Times New Roman" w:cs="Times New Roman"/>
          <w:sz w:val="24"/>
          <w:szCs w:val="24"/>
        </w:rPr>
        <w:t xml:space="preserve"> heard.  With an extended period of time between atrial and ventricular contraction due to an electrical delay, the atrioventricular valves have more time to float closer to the closed position before ventricular contraction </w:t>
      </w:r>
      <w:r w:rsidR="009F29AB">
        <w:rPr>
          <w:rFonts w:ascii="Times New Roman" w:hAnsi="Times New Roman" w:cs="Times New Roman"/>
          <w:sz w:val="24"/>
          <w:szCs w:val="24"/>
        </w:rPr>
        <w:t>completely closes them</w:t>
      </w:r>
      <w:r w:rsidR="004627F7">
        <w:rPr>
          <w:rFonts w:ascii="Times New Roman" w:hAnsi="Times New Roman" w:cs="Times New Roman"/>
          <w:sz w:val="24"/>
          <w:szCs w:val="24"/>
        </w:rPr>
        <w:t xml:space="preserve"> causing a diminished S1 heart sound (</w:t>
      </w:r>
      <w:proofErr w:type="spellStart"/>
      <w:r w:rsidR="004627F7">
        <w:rPr>
          <w:rFonts w:ascii="Times New Roman" w:hAnsi="Times New Roman" w:cs="Times New Roman"/>
          <w:sz w:val="24"/>
          <w:szCs w:val="24"/>
        </w:rPr>
        <w:t>Bojanov</w:t>
      </w:r>
      <w:proofErr w:type="spellEnd"/>
      <w:r w:rsidR="004627F7">
        <w:rPr>
          <w:rFonts w:ascii="Times New Roman" w:hAnsi="Times New Roman" w:cs="Times New Roman"/>
          <w:sz w:val="24"/>
          <w:szCs w:val="24"/>
        </w:rPr>
        <w:t xml:space="preserve">, 2009).  </w:t>
      </w:r>
    </w:p>
    <w:p w:rsidR="007717A0" w:rsidRDefault="004627F7" w:rsidP="00EB661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B2A3D">
        <w:rPr>
          <w:rFonts w:ascii="Times New Roman" w:hAnsi="Times New Roman" w:cs="Times New Roman"/>
          <w:sz w:val="24"/>
          <w:szCs w:val="24"/>
        </w:rPr>
        <w:t>Variations in the S2 heart sound may present with a right or left bundle branch block.</w:t>
      </w:r>
      <w:r w:rsidR="009F29AB">
        <w:rPr>
          <w:rFonts w:ascii="Times New Roman" w:hAnsi="Times New Roman" w:cs="Times New Roman"/>
          <w:sz w:val="24"/>
          <w:szCs w:val="24"/>
        </w:rPr>
        <w:t xml:space="preserve">  When there is a right bundle branch block, a widened splitting of the S2 heart sound may be heard.  This is caused by the delayed closure of the pulmonic valve due to the right bundle branch block that gives a clear distinction of a widened S2 sound (</w:t>
      </w:r>
      <w:proofErr w:type="spellStart"/>
      <w:r w:rsidR="009F29AB">
        <w:rPr>
          <w:rFonts w:ascii="Times New Roman" w:hAnsi="Times New Roman" w:cs="Times New Roman"/>
          <w:sz w:val="24"/>
          <w:szCs w:val="24"/>
        </w:rPr>
        <w:t>Fauci</w:t>
      </w:r>
      <w:proofErr w:type="spellEnd"/>
      <w:r w:rsidR="009F29AB">
        <w:rPr>
          <w:rFonts w:ascii="Times New Roman" w:hAnsi="Times New Roman" w:cs="Times New Roman"/>
          <w:sz w:val="24"/>
          <w:szCs w:val="24"/>
        </w:rPr>
        <w:t xml:space="preserve"> et al., 2009).  </w:t>
      </w:r>
      <w:r w:rsidR="007717A0">
        <w:rPr>
          <w:rFonts w:ascii="Times New Roman" w:hAnsi="Times New Roman" w:cs="Times New Roman"/>
          <w:sz w:val="24"/>
          <w:szCs w:val="24"/>
        </w:rPr>
        <w:t>A paradoxical splitting may be heard with a left bundle branch block.  This is caused by the delay in the closure of the aortic valve due to the left bundle branch block were the closure of the pulmonic valve precedes the aortic valve (</w:t>
      </w:r>
      <w:proofErr w:type="spellStart"/>
      <w:r w:rsidR="007717A0">
        <w:rPr>
          <w:rFonts w:ascii="Times New Roman" w:hAnsi="Times New Roman" w:cs="Times New Roman"/>
          <w:sz w:val="24"/>
          <w:szCs w:val="24"/>
        </w:rPr>
        <w:t>Fauci</w:t>
      </w:r>
      <w:proofErr w:type="spellEnd"/>
      <w:r w:rsidR="007717A0">
        <w:rPr>
          <w:rFonts w:ascii="Times New Roman" w:hAnsi="Times New Roman" w:cs="Times New Roman"/>
          <w:sz w:val="24"/>
          <w:szCs w:val="24"/>
        </w:rPr>
        <w:t xml:space="preserve"> et al., 2009).</w:t>
      </w:r>
    </w:p>
    <w:p w:rsidR="00E6089D" w:rsidRDefault="007717A0" w:rsidP="00EB661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7.) </w:t>
      </w:r>
      <w:r w:rsidR="00E6089D">
        <w:rPr>
          <w:rFonts w:ascii="Times New Roman" w:hAnsi="Times New Roman" w:cs="Times New Roman"/>
          <w:b/>
          <w:sz w:val="24"/>
          <w:szCs w:val="24"/>
        </w:rPr>
        <w:t>Discuss the management of hypertriglyceridemia.</w:t>
      </w:r>
    </w:p>
    <w:p w:rsidR="005935A2" w:rsidRDefault="00E6089D" w:rsidP="00EB661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717A0">
        <w:rPr>
          <w:rFonts w:ascii="Times New Roman" w:hAnsi="Times New Roman" w:cs="Times New Roman"/>
          <w:sz w:val="24"/>
          <w:szCs w:val="24"/>
        </w:rPr>
        <w:t xml:space="preserve"> </w:t>
      </w:r>
      <w:r w:rsidR="009F29AB">
        <w:rPr>
          <w:rFonts w:ascii="Times New Roman" w:hAnsi="Times New Roman" w:cs="Times New Roman"/>
          <w:sz w:val="24"/>
          <w:szCs w:val="24"/>
        </w:rPr>
        <w:t xml:space="preserve">    </w:t>
      </w:r>
      <w:r w:rsidR="00DB2A3D">
        <w:rPr>
          <w:rFonts w:ascii="Times New Roman" w:hAnsi="Times New Roman" w:cs="Times New Roman"/>
          <w:sz w:val="24"/>
          <w:szCs w:val="24"/>
        </w:rPr>
        <w:t xml:space="preserve">  </w:t>
      </w:r>
      <w:r w:rsidR="003503DF">
        <w:rPr>
          <w:rFonts w:ascii="Times New Roman" w:hAnsi="Times New Roman" w:cs="Times New Roman"/>
          <w:sz w:val="24"/>
          <w:szCs w:val="24"/>
        </w:rPr>
        <w:t>The management of hypertriglyceridemia is dependent on the patient’s triglyceride level, presence of metabolic syndrome and other acquired or secondary causes.  The classifications for hypertriglyceridemia include borderline-high (150-199 mg/</w:t>
      </w:r>
      <w:proofErr w:type="spellStart"/>
      <w:r w:rsidR="003503DF">
        <w:rPr>
          <w:rFonts w:ascii="Times New Roman" w:hAnsi="Times New Roman" w:cs="Times New Roman"/>
          <w:sz w:val="24"/>
          <w:szCs w:val="24"/>
        </w:rPr>
        <w:t>dL</w:t>
      </w:r>
      <w:proofErr w:type="spellEnd"/>
      <w:r w:rsidR="003503DF">
        <w:rPr>
          <w:rFonts w:ascii="Times New Roman" w:hAnsi="Times New Roman" w:cs="Times New Roman"/>
          <w:sz w:val="24"/>
          <w:szCs w:val="24"/>
        </w:rPr>
        <w:t>), high (200-499 mg/</w:t>
      </w:r>
      <w:proofErr w:type="spellStart"/>
      <w:r w:rsidR="003503DF">
        <w:rPr>
          <w:rFonts w:ascii="Times New Roman" w:hAnsi="Times New Roman" w:cs="Times New Roman"/>
          <w:sz w:val="24"/>
          <w:szCs w:val="24"/>
        </w:rPr>
        <w:t>dL</w:t>
      </w:r>
      <w:proofErr w:type="spellEnd"/>
      <w:r w:rsidR="003503DF">
        <w:rPr>
          <w:rFonts w:ascii="Times New Roman" w:hAnsi="Times New Roman" w:cs="Times New Roman"/>
          <w:sz w:val="24"/>
          <w:szCs w:val="24"/>
        </w:rPr>
        <w:t>), very high (≥ 500 mg/</w:t>
      </w:r>
      <w:proofErr w:type="spellStart"/>
      <w:r w:rsidR="003503DF">
        <w:rPr>
          <w:rFonts w:ascii="Times New Roman" w:hAnsi="Times New Roman" w:cs="Times New Roman"/>
          <w:sz w:val="24"/>
          <w:szCs w:val="24"/>
        </w:rPr>
        <w:t>dL</w:t>
      </w:r>
      <w:proofErr w:type="spellEnd"/>
      <w:r w:rsidR="003503DF">
        <w:rPr>
          <w:rFonts w:ascii="Times New Roman" w:hAnsi="Times New Roman" w:cs="Times New Roman"/>
          <w:sz w:val="24"/>
          <w:szCs w:val="24"/>
        </w:rPr>
        <w:t>), and when triglyceride levels exceed 1000 mg/</w:t>
      </w:r>
      <w:proofErr w:type="spellStart"/>
      <w:r w:rsidR="003503DF">
        <w:rPr>
          <w:rFonts w:ascii="Times New Roman" w:hAnsi="Times New Roman" w:cs="Times New Roman"/>
          <w:sz w:val="24"/>
          <w:szCs w:val="24"/>
        </w:rPr>
        <w:t>dL</w:t>
      </w:r>
      <w:proofErr w:type="spellEnd"/>
      <w:r w:rsidR="003503DF">
        <w:rPr>
          <w:rFonts w:ascii="Times New Roman" w:hAnsi="Times New Roman" w:cs="Times New Roman"/>
          <w:sz w:val="24"/>
          <w:szCs w:val="24"/>
        </w:rPr>
        <w:t xml:space="preserve"> it is termed </w:t>
      </w:r>
      <w:r w:rsidR="00085C57">
        <w:rPr>
          <w:rFonts w:ascii="Times New Roman" w:hAnsi="Times New Roman" w:cs="Times New Roman"/>
          <w:sz w:val="24"/>
          <w:szCs w:val="24"/>
        </w:rPr>
        <w:lastRenderedPageBreak/>
        <w:t>c</w:t>
      </w:r>
      <w:r w:rsidR="006F43C4">
        <w:rPr>
          <w:rFonts w:ascii="Times New Roman" w:hAnsi="Times New Roman" w:cs="Times New Roman"/>
          <w:sz w:val="24"/>
          <w:szCs w:val="24"/>
        </w:rPr>
        <w:t>hylomicronemia</w:t>
      </w:r>
      <w:r w:rsidR="00085C57">
        <w:rPr>
          <w:rFonts w:ascii="Times New Roman" w:hAnsi="Times New Roman" w:cs="Times New Roman"/>
          <w:sz w:val="24"/>
          <w:szCs w:val="24"/>
        </w:rPr>
        <w:t>.  The treatment of a patient’s hypertriglyceridemia should be individualized and also based on family history of coronary artery disease (CAD), the patient’s CAD risk factors, and the age of the patient.  A full evaluation of these patients should be completed including a detailed personal, family, and medication history</w:t>
      </w:r>
      <w:r w:rsidR="00FA24AC">
        <w:rPr>
          <w:rFonts w:ascii="Times New Roman" w:hAnsi="Times New Roman" w:cs="Times New Roman"/>
          <w:sz w:val="24"/>
          <w:szCs w:val="24"/>
        </w:rPr>
        <w:t xml:space="preserve"> (Leaf, 2008).  </w:t>
      </w:r>
      <w:r w:rsidR="000D1996">
        <w:rPr>
          <w:rFonts w:ascii="Times New Roman" w:hAnsi="Times New Roman" w:cs="Times New Roman"/>
          <w:sz w:val="24"/>
          <w:szCs w:val="24"/>
        </w:rPr>
        <w:t xml:space="preserve">Every patient regardless of the extent of their hypertriglyceridemia should be educated and </w:t>
      </w:r>
      <w:r w:rsidR="006F43C4">
        <w:rPr>
          <w:rFonts w:ascii="Times New Roman" w:hAnsi="Times New Roman" w:cs="Times New Roman"/>
          <w:sz w:val="24"/>
          <w:szCs w:val="24"/>
        </w:rPr>
        <w:t>counseled</w:t>
      </w:r>
      <w:r w:rsidR="000D1996">
        <w:rPr>
          <w:rFonts w:ascii="Times New Roman" w:hAnsi="Times New Roman" w:cs="Times New Roman"/>
          <w:sz w:val="24"/>
          <w:szCs w:val="24"/>
        </w:rPr>
        <w:t xml:space="preserve"> on therapeutic lifestyle changes (TLC)</w:t>
      </w:r>
      <w:r w:rsidR="00FA24AC">
        <w:rPr>
          <w:rFonts w:ascii="Times New Roman" w:hAnsi="Times New Roman" w:cs="Times New Roman"/>
          <w:sz w:val="24"/>
          <w:szCs w:val="24"/>
        </w:rPr>
        <w:t>,</w:t>
      </w:r>
      <w:r w:rsidR="006F43C4">
        <w:rPr>
          <w:rFonts w:ascii="Times New Roman" w:hAnsi="Times New Roman" w:cs="Times New Roman"/>
          <w:sz w:val="24"/>
          <w:szCs w:val="24"/>
        </w:rPr>
        <w:t xml:space="preserve"> and screened for metabolic syndrome and other secondary causes</w:t>
      </w:r>
      <w:r w:rsidR="000D1996">
        <w:rPr>
          <w:rFonts w:ascii="Times New Roman" w:hAnsi="Times New Roman" w:cs="Times New Roman"/>
          <w:sz w:val="24"/>
          <w:szCs w:val="24"/>
        </w:rPr>
        <w:t>.  The TLC intervention is aimed at weight loss, diet control, and increasing physical activity.</w:t>
      </w:r>
      <w:r w:rsidR="006F43C4">
        <w:rPr>
          <w:rFonts w:ascii="Times New Roman" w:hAnsi="Times New Roman" w:cs="Times New Roman"/>
          <w:sz w:val="24"/>
          <w:szCs w:val="24"/>
        </w:rPr>
        <w:t xml:space="preserve">  Patients being treated for </w:t>
      </w:r>
      <w:r w:rsidR="005935A2">
        <w:rPr>
          <w:rFonts w:ascii="Times New Roman" w:hAnsi="Times New Roman" w:cs="Times New Roman"/>
          <w:sz w:val="24"/>
          <w:szCs w:val="24"/>
        </w:rPr>
        <w:t>borderline</w:t>
      </w:r>
      <w:r w:rsidR="006F43C4">
        <w:rPr>
          <w:rFonts w:ascii="Times New Roman" w:hAnsi="Times New Roman" w:cs="Times New Roman"/>
          <w:sz w:val="24"/>
          <w:szCs w:val="24"/>
        </w:rPr>
        <w:t xml:space="preserve">-high and high hypertriglyceridemia </w:t>
      </w:r>
      <w:r w:rsidR="005935A2">
        <w:rPr>
          <w:rFonts w:ascii="Times New Roman" w:hAnsi="Times New Roman" w:cs="Times New Roman"/>
          <w:sz w:val="24"/>
          <w:szCs w:val="24"/>
        </w:rPr>
        <w:t xml:space="preserve">require an overall cardiac risk assessment to determine the aggressiveness of the treatment (Oh &amp; Lanier, 2007). </w:t>
      </w:r>
      <w:r w:rsidR="000864F9">
        <w:rPr>
          <w:rFonts w:ascii="Times New Roman" w:hAnsi="Times New Roman" w:cs="Times New Roman"/>
          <w:sz w:val="24"/>
          <w:szCs w:val="24"/>
        </w:rPr>
        <w:t xml:space="preserve"> Much of the treatment for hypertriglyceridemia is driven by a person’s low-density lipoprotein cholesterol (LDL-C) level</w:t>
      </w:r>
      <w:r w:rsidR="00C91EB7">
        <w:rPr>
          <w:rFonts w:ascii="Times New Roman" w:hAnsi="Times New Roman" w:cs="Times New Roman"/>
          <w:sz w:val="24"/>
          <w:szCs w:val="24"/>
        </w:rPr>
        <w:t xml:space="preserve"> as well as their their high-density lipoprotein cholesterol (HDL-C).  A goal LDL-C level should be set for each individual based of their age, risks factors for CAD or CAD equivalent,</w:t>
      </w:r>
      <w:r w:rsidR="00FA24AC">
        <w:rPr>
          <w:rFonts w:ascii="Times New Roman" w:hAnsi="Times New Roman" w:cs="Times New Roman"/>
          <w:sz w:val="24"/>
          <w:szCs w:val="24"/>
        </w:rPr>
        <w:t xml:space="preserve"> or history</w:t>
      </w:r>
      <w:r w:rsidR="003E0207">
        <w:rPr>
          <w:rFonts w:ascii="Times New Roman" w:hAnsi="Times New Roman" w:cs="Times New Roman"/>
          <w:sz w:val="24"/>
          <w:szCs w:val="24"/>
        </w:rPr>
        <w:t xml:space="preserve"> of CAD or CAD equivalent (National Heart,</w:t>
      </w:r>
      <w:r w:rsidR="005778E9">
        <w:rPr>
          <w:rFonts w:ascii="Times New Roman" w:hAnsi="Times New Roman" w:cs="Times New Roman"/>
          <w:sz w:val="24"/>
          <w:szCs w:val="24"/>
        </w:rPr>
        <w:t xml:space="preserve"> Lung, and Blood Institute, 2001</w:t>
      </w:r>
      <w:r w:rsidR="003E0207">
        <w:rPr>
          <w:rFonts w:ascii="Times New Roman" w:hAnsi="Times New Roman" w:cs="Times New Roman"/>
          <w:sz w:val="24"/>
          <w:szCs w:val="24"/>
        </w:rPr>
        <w:t xml:space="preserve">).  </w:t>
      </w:r>
      <w:r w:rsidR="00C91EB7">
        <w:rPr>
          <w:rFonts w:ascii="Times New Roman" w:hAnsi="Times New Roman" w:cs="Times New Roman"/>
          <w:sz w:val="24"/>
          <w:szCs w:val="24"/>
        </w:rPr>
        <w:t xml:space="preserve"> </w:t>
      </w:r>
    </w:p>
    <w:p w:rsidR="005935A2" w:rsidRDefault="005935A2" w:rsidP="00EB661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Borderline-High Triglyceride Levels</w:t>
      </w:r>
    </w:p>
    <w:p w:rsidR="002D3906" w:rsidRDefault="005935A2" w:rsidP="00EB661D">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207C80" w:rsidRPr="00207C80">
        <w:rPr>
          <w:rFonts w:ascii="Times New Roman" w:hAnsi="Times New Roman" w:cs="Times New Roman"/>
          <w:sz w:val="24"/>
          <w:szCs w:val="24"/>
        </w:rPr>
        <w:t xml:space="preserve">Individuals with </w:t>
      </w:r>
      <w:r w:rsidR="00207C80">
        <w:rPr>
          <w:rFonts w:ascii="Times New Roman" w:hAnsi="Times New Roman" w:cs="Times New Roman"/>
          <w:sz w:val="24"/>
          <w:szCs w:val="24"/>
        </w:rPr>
        <w:t>borderline-high triglyceride levels should be initiated on TLC and be screen</w:t>
      </w:r>
      <w:r w:rsidR="00DE34F5">
        <w:rPr>
          <w:rFonts w:ascii="Times New Roman" w:hAnsi="Times New Roman" w:cs="Times New Roman"/>
          <w:sz w:val="24"/>
          <w:szCs w:val="24"/>
        </w:rPr>
        <w:t>ed</w:t>
      </w:r>
      <w:r w:rsidR="00207C80">
        <w:rPr>
          <w:rFonts w:ascii="Times New Roman" w:hAnsi="Times New Roman" w:cs="Times New Roman"/>
          <w:sz w:val="24"/>
          <w:szCs w:val="24"/>
        </w:rPr>
        <w:t xml:space="preserve"> for secondary causes of hypertriglyceridemia.  Drug therapy is not </w:t>
      </w:r>
      <w:r w:rsidR="002D3906">
        <w:rPr>
          <w:rFonts w:ascii="Times New Roman" w:hAnsi="Times New Roman" w:cs="Times New Roman"/>
          <w:sz w:val="24"/>
          <w:szCs w:val="24"/>
        </w:rPr>
        <w:t>indicated</w:t>
      </w:r>
      <w:r w:rsidR="00207C80">
        <w:rPr>
          <w:rFonts w:ascii="Times New Roman" w:hAnsi="Times New Roman" w:cs="Times New Roman"/>
          <w:sz w:val="24"/>
          <w:szCs w:val="24"/>
        </w:rPr>
        <w:t xml:space="preserve"> for these patient</w:t>
      </w:r>
      <w:r w:rsidR="002D3906">
        <w:rPr>
          <w:rFonts w:ascii="Times New Roman" w:hAnsi="Times New Roman" w:cs="Times New Roman"/>
          <w:sz w:val="24"/>
          <w:szCs w:val="24"/>
        </w:rPr>
        <w:t>s and lowering of LDL-C is the primary goal at this stage (Oh &amp; Lanier, 2007).  The plasma lipid panel should be monitored every 6 weeks for these patients until they either maintain a normal triglyceride l</w:t>
      </w:r>
      <w:r w:rsidR="00F8480D">
        <w:rPr>
          <w:rFonts w:ascii="Times New Roman" w:hAnsi="Times New Roman" w:cs="Times New Roman"/>
          <w:sz w:val="24"/>
          <w:szCs w:val="24"/>
        </w:rPr>
        <w:t>evel for several checks or their</w:t>
      </w:r>
      <w:r w:rsidR="002D3906">
        <w:rPr>
          <w:rFonts w:ascii="Times New Roman" w:hAnsi="Times New Roman" w:cs="Times New Roman"/>
          <w:sz w:val="24"/>
          <w:szCs w:val="24"/>
        </w:rPr>
        <w:t xml:space="preserve"> triglyceride </w:t>
      </w:r>
      <w:r w:rsidR="00FA24AC">
        <w:rPr>
          <w:rFonts w:ascii="Times New Roman" w:hAnsi="Times New Roman" w:cs="Times New Roman"/>
          <w:sz w:val="24"/>
          <w:szCs w:val="24"/>
        </w:rPr>
        <w:t xml:space="preserve">level </w:t>
      </w:r>
      <w:r w:rsidR="002D3906">
        <w:rPr>
          <w:rFonts w:ascii="Times New Roman" w:hAnsi="Times New Roman" w:cs="Times New Roman"/>
          <w:sz w:val="24"/>
          <w:szCs w:val="24"/>
        </w:rPr>
        <w:t>increase</w:t>
      </w:r>
      <w:r w:rsidR="00FA24AC">
        <w:rPr>
          <w:rFonts w:ascii="Times New Roman" w:hAnsi="Times New Roman" w:cs="Times New Roman"/>
          <w:sz w:val="24"/>
          <w:szCs w:val="24"/>
        </w:rPr>
        <w:t>s</w:t>
      </w:r>
      <w:r w:rsidR="002D3906">
        <w:rPr>
          <w:rFonts w:ascii="Times New Roman" w:hAnsi="Times New Roman" w:cs="Times New Roman"/>
          <w:sz w:val="24"/>
          <w:szCs w:val="24"/>
        </w:rPr>
        <w:t xml:space="preserve"> requiring pharmacologic treatment.  TLC should be in place for at least three to six months before considering adding medications to the treatment plan (Leaf, 2008).</w:t>
      </w:r>
    </w:p>
    <w:p w:rsidR="003E0207" w:rsidRDefault="003E0207" w:rsidP="00EB661D">
      <w:pPr>
        <w:spacing w:line="480" w:lineRule="auto"/>
        <w:contextualSpacing/>
        <w:rPr>
          <w:rFonts w:ascii="Times New Roman" w:hAnsi="Times New Roman" w:cs="Times New Roman"/>
          <w:b/>
          <w:sz w:val="24"/>
          <w:szCs w:val="24"/>
        </w:rPr>
      </w:pPr>
    </w:p>
    <w:p w:rsidR="002D3906" w:rsidRDefault="002D3906" w:rsidP="00EB661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High Triglyceride Levels</w:t>
      </w:r>
    </w:p>
    <w:p w:rsidR="003E0207" w:rsidRDefault="002D3906" w:rsidP="00EB661D">
      <w:pPr>
        <w:spacing w:line="480" w:lineRule="auto"/>
        <w:contextualSpacing/>
        <w:rPr>
          <w:rFonts w:ascii="Times New Roman" w:hAnsi="Times New Roman" w:cs="Times New Roman"/>
          <w:sz w:val="24"/>
          <w:szCs w:val="24"/>
        </w:rPr>
      </w:pPr>
      <w:r>
        <w:rPr>
          <w:rFonts w:ascii="Times New Roman" w:hAnsi="Times New Roman" w:cs="Times New Roman"/>
          <w:b/>
          <w:i/>
          <w:sz w:val="24"/>
          <w:szCs w:val="24"/>
        </w:rPr>
        <w:tab/>
      </w:r>
      <w:r w:rsidR="00F528BB">
        <w:rPr>
          <w:rFonts w:ascii="Times New Roman" w:hAnsi="Times New Roman" w:cs="Times New Roman"/>
          <w:sz w:val="24"/>
          <w:szCs w:val="24"/>
        </w:rPr>
        <w:t xml:space="preserve">When a patient has a high triglyceride level they should be initiated on TLC, if not already done, and screened for any secondary source for their hypertriglyceridemia.  These </w:t>
      </w:r>
      <w:r w:rsidR="003E0207">
        <w:rPr>
          <w:rFonts w:ascii="Times New Roman" w:hAnsi="Times New Roman" w:cs="Times New Roman"/>
          <w:sz w:val="24"/>
          <w:szCs w:val="24"/>
        </w:rPr>
        <w:t>patients</w:t>
      </w:r>
      <w:r w:rsidR="00F528BB">
        <w:rPr>
          <w:rFonts w:ascii="Times New Roman" w:hAnsi="Times New Roman" w:cs="Times New Roman"/>
          <w:sz w:val="24"/>
          <w:szCs w:val="24"/>
        </w:rPr>
        <w:t xml:space="preserve"> will require medications to lower their triglyceride levels.  </w:t>
      </w:r>
      <w:r w:rsidR="000864F9">
        <w:rPr>
          <w:rFonts w:ascii="Times New Roman" w:hAnsi="Times New Roman" w:cs="Times New Roman"/>
          <w:sz w:val="24"/>
          <w:szCs w:val="24"/>
        </w:rPr>
        <w:t xml:space="preserve">The medication selection is dependent on a patient’s medical history, other medications being taken, and their lipid profile.  </w:t>
      </w:r>
      <w:r w:rsidR="00F528BB">
        <w:rPr>
          <w:rFonts w:ascii="Times New Roman" w:hAnsi="Times New Roman" w:cs="Times New Roman"/>
          <w:sz w:val="24"/>
          <w:szCs w:val="24"/>
        </w:rPr>
        <w:t>Statin drugs are the first line of medications that are used if a person has not reached their goal LDL-C</w:t>
      </w:r>
      <w:r w:rsidR="002920EA">
        <w:rPr>
          <w:rFonts w:ascii="Times New Roman" w:hAnsi="Times New Roman" w:cs="Times New Roman"/>
          <w:sz w:val="24"/>
          <w:szCs w:val="24"/>
        </w:rPr>
        <w:t>.  For those patients</w:t>
      </w:r>
      <w:r w:rsidR="00F528BB">
        <w:rPr>
          <w:rFonts w:ascii="Times New Roman" w:hAnsi="Times New Roman" w:cs="Times New Roman"/>
          <w:sz w:val="24"/>
          <w:szCs w:val="24"/>
        </w:rPr>
        <w:t xml:space="preserve"> close to reaching their goal LDL-C,</w:t>
      </w:r>
      <w:r w:rsidR="002920EA">
        <w:rPr>
          <w:rFonts w:ascii="Times New Roman" w:hAnsi="Times New Roman" w:cs="Times New Roman"/>
          <w:sz w:val="24"/>
          <w:szCs w:val="24"/>
        </w:rPr>
        <w:t xml:space="preserve"> and are absent of heart disease or heart disease equivalent, may be started on a fibrate, niacin, or fish oil instead of a statin (Oh &amp; Lanier, 2007).  </w:t>
      </w:r>
      <w:r w:rsidR="00F8480D">
        <w:rPr>
          <w:rFonts w:ascii="Times New Roman" w:hAnsi="Times New Roman" w:cs="Times New Roman"/>
          <w:sz w:val="24"/>
          <w:szCs w:val="24"/>
        </w:rPr>
        <w:t>It is important to note that bile acid sequestrants should not be used at this point in efforts to lower LDL-C due to ability of these medications to exacerbate hypertriglyceridemia (Leaf, 2008).</w:t>
      </w:r>
    </w:p>
    <w:p w:rsidR="003E0207" w:rsidRDefault="003E0207" w:rsidP="00EB661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Very High Triglyceride Levels</w:t>
      </w:r>
    </w:p>
    <w:p w:rsidR="005778E9" w:rsidRDefault="003E0207" w:rsidP="00EB661D">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2629C4">
        <w:rPr>
          <w:rFonts w:ascii="Times New Roman" w:hAnsi="Times New Roman" w:cs="Times New Roman"/>
          <w:sz w:val="24"/>
          <w:szCs w:val="24"/>
        </w:rPr>
        <w:t>Primary goal of individuals with hypertriglyceridemia greater than 500 mg/</w:t>
      </w:r>
      <w:proofErr w:type="spellStart"/>
      <w:r w:rsidR="002629C4">
        <w:rPr>
          <w:rFonts w:ascii="Times New Roman" w:hAnsi="Times New Roman" w:cs="Times New Roman"/>
          <w:sz w:val="24"/>
          <w:szCs w:val="24"/>
        </w:rPr>
        <w:t>dL</w:t>
      </w:r>
      <w:proofErr w:type="spellEnd"/>
      <w:r w:rsidR="002629C4">
        <w:rPr>
          <w:rFonts w:ascii="Times New Roman" w:hAnsi="Times New Roman" w:cs="Times New Roman"/>
          <w:sz w:val="24"/>
          <w:szCs w:val="24"/>
        </w:rPr>
        <w:t xml:space="preserve"> is to reduce the risk of acute pancreatitis.  The practical first line medications in this situation are fibrates or niacin to reduce triglyceride levels.  </w:t>
      </w:r>
      <w:r w:rsidR="002757E6">
        <w:rPr>
          <w:rFonts w:ascii="Times New Roman" w:hAnsi="Times New Roman" w:cs="Times New Roman"/>
          <w:sz w:val="24"/>
          <w:szCs w:val="24"/>
        </w:rPr>
        <w:t>If a person has triglyceride levels greater than 1000 mg/</w:t>
      </w:r>
      <w:proofErr w:type="spellStart"/>
      <w:r w:rsidR="002757E6">
        <w:rPr>
          <w:rFonts w:ascii="Times New Roman" w:hAnsi="Times New Roman" w:cs="Times New Roman"/>
          <w:sz w:val="24"/>
          <w:szCs w:val="24"/>
        </w:rPr>
        <w:t>dL</w:t>
      </w:r>
      <w:proofErr w:type="spellEnd"/>
      <w:r w:rsidR="002757E6">
        <w:rPr>
          <w:rFonts w:ascii="Times New Roman" w:hAnsi="Times New Roman" w:cs="Times New Roman"/>
          <w:sz w:val="24"/>
          <w:szCs w:val="24"/>
        </w:rPr>
        <w:t xml:space="preserve"> they should be placed on a very low fat diet.  If tri</w:t>
      </w:r>
      <w:r w:rsidR="006319BF">
        <w:rPr>
          <w:rFonts w:ascii="Times New Roman" w:hAnsi="Times New Roman" w:cs="Times New Roman"/>
          <w:sz w:val="24"/>
          <w:szCs w:val="24"/>
        </w:rPr>
        <w:t>glyceride levels exceed 2000 mg/</w:t>
      </w:r>
      <w:proofErr w:type="spellStart"/>
      <w:r w:rsidR="006319BF">
        <w:rPr>
          <w:rFonts w:ascii="Times New Roman" w:hAnsi="Times New Roman" w:cs="Times New Roman"/>
          <w:sz w:val="24"/>
          <w:szCs w:val="24"/>
        </w:rPr>
        <w:t>dL</w:t>
      </w:r>
      <w:proofErr w:type="spellEnd"/>
      <w:r w:rsidR="006319BF">
        <w:rPr>
          <w:rFonts w:ascii="Times New Roman" w:hAnsi="Times New Roman" w:cs="Times New Roman"/>
          <w:sz w:val="24"/>
          <w:szCs w:val="24"/>
        </w:rPr>
        <w:t xml:space="preserve"> </w:t>
      </w:r>
      <w:r w:rsidR="002757E6">
        <w:rPr>
          <w:rFonts w:ascii="Times New Roman" w:hAnsi="Times New Roman" w:cs="Times New Roman"/>
          <w:sz w:val="24"/>
          <w:szCs w:val="24"/>
        </w:rPr>
        <w:t xml:space="preserve">a combination of </w:t>
      </w:r>
      <w:r w:rsidR="006319BF">
        <w:rPr>
          <w:rFonts w:ascii="Times New Roman" w:hAnsi="Times New Roman" w:cs="Times New Roman"/>
          <w:sz w:val="24"/>
          <w:szCs w:val="24"/>
        </w:rPr>
        <w:t xml:space="preserve">fibrates, niacin, and/or fish oil </w:t>
      </w:r>
      <w:r w:rsidR="002757E6">
        <w:rPr>
          <w:rFonts w:ascii="Times New Roman" w:hAnsi="Times New Roman" w:cs="Times New Roman"/>
          <w:sz w:val="24"/>
          <w:szCs w:val="24"/>
        </w:rPr>
        <w:t>medications may be used</w:t>
      </w:r>
      <w:r w:rsidR="006319BF">
        <w:rPr>
          <w:rFonts w:ascii="Times New Roman" w:hAnsi="Times New Roman" w:cs="Times New Roman"/>
          <w:sz w:val="24"/>
          <w:szCs w:val="24"/>
        </w:rPr>
        <w:t>;</w:t>
      </w:r>
      <w:r w:rsidR="002757E6">
        <w:rPr>
          <w:rFonts w:ascii="Times New Roman" w:hAnsi="Times New Roman" w:cs="Times New Roman"/>
          <w:sz w:val="24"/>
          <w:szCs w:val="24"/>
        </w:rPr>
        <w:t xml:space="preserve"> although caution should be taken when doing so.</w:t>
      </w:r>
      <w:r w:rsidR="006319BF">
        <w:rPr>
          <w:rFonts w:ascii="Times New Roman" w:hAnsi="Times New Roman" w:cs="Times New Roman"/>
          <w:sz w:val="24"/>
          <w:szCs w:val="24"/>
        </w:rPr>
        <w:t xml:space="preserve">  When this level of severe hypertriglyceridemia occurs, normalizing triglyceride levels are rare and the goal should be to lower the patient’s level to below 500mg/</w:t>
      </w:r>
      <w:proofErr w:type="spellStart"/>
      <w:r w:rsidR="006319BF">
        <w:rPr>
          <w:rFonts w:ascii="Times New Roman" w:hAnsi="Times New Roman" w:cs="Times New Roman"/>
          <w:sz w:val="24"/>
          <w:szCs w:val="24"/>
        </w:rPr>
        <w:t>dL</w:t>
      </w:r>
      <w:proofErr w:type="spellEnd"/>
      <w:r w:rsidR="006319BF">
        <w:rPr>
          <w:rFonts w:ascii="Times New Roman" w:hAnsi="Times New Roman" w:cs="Times New Roman"/>
          <w:sz w:val="24"/>
          <w:szCs w:val="24"/>
        </w:rPr>
        <w:t xml:space="preserve"> (Oh, &amp; Lanier, 2008).  Patients that have triglyceride levels over 1000 mg/</w:t>
      </w:r>
      <w:proofErr w:type="spellStart"/>
      <w:r w:rsidR="006319BF">
        <w:rPr>
          <w:rFonts w:ascii="Times New Roman" w:hAnsi="Times New Roman" w:cs="Times New Roman"/>
          <w:sz w:val="24"/>
          <w:szCs w:val="24"/>
        </w:rPr>
        <w:t>dL</w:t>
      </w:r>
      <w:proofErr w:type="spellEnd"/>
      <w:r w:rsidR="006319BF">
        <w:rPr>
          <w:rFonts w:ascii="Times New Roman" w:hAnsi="Times New Roman" w:cs="Times New Roman"/>
          <w:sz w:val="24"/>
          <w:szCs w:val="24"/>
        </w:rPr>
        <w:t xml:space="preserve"> and are having abdominal pain are considered a medical emergency and need to be evaluated for pancreatitis.  These individuals should have nothing by mouth and receive intravenous fluids.  Insulin may be used to low</w:t>
      </w:r>
      <w:r w:rsidR="00DE34F5">
        <w:rPr>
          <w:rFonts w:ascii="Times New Roman" w:hAnsi="Times New Roman" w:cs="Times New Roman"/>
          <w:sz w:val="24"/>
          <w:szCs w:val="24"/>
        </w:rPr>
        <w:t>er</w:t>
      </w:r>
      <w:r w:rsidR="006319BF">
        <w:rPr>
          <w:rFonts w:ascii="Times New Roman" w:hAnsi="Times New Roman" w:cs="Times New Roman"/>
          <w:sz w:val="24"/>
          <w:szCs w:val="24"/>
        </w:rPr>
        <w:t xml:space="preserve"> triglyceride levels.  In patient</w:t>
      </w:r>
      <w:r w:rsidR="005E6534">
        <w:rPr>
          <w:rFonts w:ascii="Times New Roman" w:hAnsi="Times New Roman" w:cs="Times New Roman"/>
          <w:sz w:val="24"/>
          <w:szCs w:val="24"/>
        </w:rPr>
        <w:t>s</w:t>
      </w:r>
      <w:r w:rsidR="006319BF">
        <w:rPr>
          <w:rFonts w:ascii="Times New Roman" w:hAnsi="Times New Roman" w:cs="Times New Roman"/>
          <w:sz w:val="24"/>
          <w:szCs w:val="24"/>
        </w:rPr>
        <w:t xml:space="preserve"> that are not diabetic</w:t>
      </w:r>
      <w:r w:rsidR="005E6534">
        <w:rPr>
          <w:rFonts w:ascii="Times New Roman" w:hAnsi="Times New Roman" w:cs="Times New Roman"/>
          <w:sz w:val="24"/>
          <w:szCs w:val="24"/>
        </w:rPr>
        <w:t xml:space="preserve">, intravenous </w:t>
      </w:r>
      <w:r w:rsidR="005E6534">
        <w:rPr>
          <w:rFonts w:ascii="Times New Roman" w:hAnsi="Times New Roman" w:cs="Times New Roman"/>
          <w:sz w:val="24"/>
          <w:szCs w:val="24"/>
        </w:rPr>
        <w:lastRenderedPageBreak/>
        <w:t>glucose should be given to prevent hypoglycemia.  Once the chylomicronemia is resolved, these patients should be placed on a short term nonfat diet until their triglyceride levels are controlled with me</w:t>
      </w:r>
      <w:r w:rsidR="005778E9">
        <w:rPr>
          <w:rFonts w:ascii="Times New Roman" w:hAnsi="Times New Roman" w:cs="Times New Roman"/>
          <w:sz w:val="24"/>
          <w:szCs w:val="24"/>
        </w:rPr>
        <w:t>dication therapy</w:t>
      </w:r>
      <w:r w:rsidR="005E6534">
        <w:rPr>
          <w:rFonts w:ascii="Times New Roman" w:hAnsi="Times New Roman" w:cs="Times New Roman"/>
          <w:sz w:val="24"/>
          <w:szCs w:val="24"/>
        </w:rPr>
        <w:t>.  The triglyceride levels should be checked every six weeks until the patient’s levels are stabilized at which</w:t>
      </w:r>
      <w:r w:rsidR="005778E9">
        <w:rPr>
          <w:rFonts w:ascii="Times New Roman" w:hAnsi="Times New Roman" w:cs="Times New Roman"/>
          <w:sz w:val="24"/>
          <w:szCs w:val="24"/>
        </w:rPr>
        <w:t xml:space="preserve"> point they</w:t>
      </w:r>
      <w:r w:rsidR="005E6534">
        <w:rPr>
          <w:rFonts w:ascii="Times New Roman" w:hAnsi="Times New Roman" w:cs="Times New Roman"/>
          <w:sz w:val="24"/>
          <w:szCs w:val="24"/>
        </w:rPr>
        <w:t xml:space="preserve"> can be changed to every three to six month</w:t>
      </w:r>
      <w:r w:rsidR="005778E9">
        <w:rPr>
          <w:rFonts w:ascii="Times New Roman" w:hAnsi="Times New Roman" w:cs="Times New Roman"/>
          <w:sz w:val="24"/>
          <w:szCs w:val="24"/>
        </w:rPr>
        <w:t xml:space="preserve">s (Leaf, 2008).  </w:t>
      </w:r>
    </w:p>
    <w:p w:rsidR="008B053C" w:rsidRDefault="005778E9" w:rsidP="00EB661D">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8.) </w:t>
      </w:r>
      <w:r w:rsidR="005E6534">
        <w:rPr>
          <w:rFonts w:ascii="Times New Roman" w:hAnsi="Times New Roman" w:cs="Times New Roman"/>
          <w:sz w:val="24"/>
          <w:szCs w:val="24"/>
        </w:rPr>
        <w:t xml:space="preserve"> </w:t>
      </w:r>
      <w:r w:rsidR="008B053C" w:rsidRPr="008B053C">
        <w:rPr>
          <w:rFonts w:ascii="Times New Roman" w:hAnsi="Times New Roman" w:cs="Times New Roman"/>
          <w:b/>
          <w:sz w:val="24"/>
          <w:szCs w:val="24"/>
        </w:rPr>
        <w:t>Discuss</w:t>
      </w:r>
      <w:r w:rsidR="005E6534">
        <w:rPr>
          <w:rFonts w:ascii="Times New Roman" w:hAnsi="Times New Roman" w:cs="Times New Roman"/>
          <w:sz w:val="24"/>
          <w:szCs w:val="24"/>
        </w:rPr>
        <w:t xml:space="preserve"> </w:t>
      </w:r>
      <w:r w:rsidR="008B053C">
        <w:rPr>
          <w:rFonts w:ascii="Times New Roman" w:hAnsi="Times New Roman" w:cs="Times New Roman"/>
          <w:b/>
          <w:sz w:val="24"/>
          <w:szCs w:val="24"/>
        </w:rPr>
        <w:t>the physiological basis and benefits of capnography.</w:t>
      </w:r>
    </w:p>
    <w:p w:rsidR="001F7A6C" w:rsidRDefault="008B053C" w:rsidP="00EB661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F7D93">
        <w:rPr>
          <w:rFonts w:ascii="Times New Roman" w:hAnsi="Times New Roman" w:cs="Times New Roman"/>
          <w:sz w:val="24"/>
          <w:szCs w:val="24"/>
        </w:rPr>
        <w:t>Capnography is a method of monitoring carbon dioxide (CO2) concentrations or partial pressure by giving a graphic display during the respiratory cycle.  This allows us to directly monitor elimination of CO2 by the lungs and indirectly monitor the production of CO2 by the tissues as well as the transport of CO2 back to the lungs in the circulatory system (</w:t>
      </w:r>
      <w:proofErr w:type="spellStart"/>
      <w:r w:rsidR="00EF7D93">
        <w:rPr>
          <w:rFonts w:ascii="Times New Roman" w:hAnsi="Times New Roman" w:cs="Times New Roman"/>
          <w:sz w:val="24"/>
          <w:szCs w:val="24"/>
        </w:rPr>
        <w:t>Nikolova-Todorova</w:t>
      </w:r>
      <w:proofErr w:type="spellEnd"/>
      <w:r w:rsidR="00EF7D93">
        <w:rPr>
          <w:rFonts w:ascii="Times New Roman" w:hAnsi="Times New Roman" w:cs="Times New Roman"/>
          <w:sz w:val="24"/>
          <w:szCs w:val="24"/>
        </w:rPr>
        <w:t xml:space="preserve">, 2008).  </w:t>
      </w:r>
      <w:r w:rsidR="00A74ADE">
        <w:rPr>
          <w:rFonts w:ascii="Times New Roman" w:hAnsi="Times New Roman" w:cs="Times New Roman"/>
          <w:sz w:val="24"/>
          <w:szCs w:val="24"/>
        </w:rPr>
        <w:t xml:space="preserve">CO2 is diffused into the alveoli of the lungs and equilibrates with end alveoli-capillary blood flow in which the concentration of the CO2 is determined by the extent of ventilation and perfusion of the alveoli known as the V/Q ratio.  </w:t>
      </w:r>
      <w:r w:rsidR="0048414F">
        <w:rPr>
          <w:rFonts w:ascii="Times New Roman" w:hAnsi="Times New Roman" w:cs="Times New Roman"/>
          <w:sz w:val="24"/>
          <w:szCs w:val="24"/>
        </w:rPr>
        <w:t>As a person exhales CO2 levels are det</w:t>
      </w:r>
      <w:r w:rsidR="00C23604">
        <w:rPr>
          <w:rFonts w:ascii="Times New Roman" w:hAnsi="Times New Roman" w:cs="Times New Roman"/>
          <w:sz w:val="24"/>
          <w:szCs w:val="24"/>
        </w:rPr>
        <w:t>ected by a CO2 device located on or near</w:t>
      </w:r>
      <w:r w:rsidR="0048414F">
        <w:rPr>
          <w:rFonts w:ascii="Times New Roman" w:hAnsi="Times New Roman" w:cs="Times New Roman"/>
          <w:sz w:val="24"/>
          <w:szCs w:val="24"/>
        </w:rPr>
        <w:t xml:space="preserve"> the mouth.  </w:t>
      </w:r>
      <w:r w:rsidR="00C23604">
        <w:rPr>
          <w:rFonts w:ascii="Times New Roman" w:hAnsi="Times New Roman" w:cs="Times New Roman"/>
          <w:sz w:val="24"/>
          <w:szCs w:val="24"/>
        </w:rPr>
        <w:t xml:space="preserve">As exhalation continues, the CO2 rises to its peak level which is displayed by the CO2 monitoring device. At the end of exhalation the CO2 decreases back to zero which is baseline. </w:t>
      </w:r>
      <w:r w:rsidR="00A74ADE">
        <w:rPr>
          <w:rFonts w:ascii="Times New Roman" w:hAnsi="Times New Roman" w:cs="Times New Roman"/>
          <w:sz w:val="24"/>
          <w:szCs w:val="24"/>
        </w:rPr>
        <w:t xml:space="preserve"> </w:t>
      </w:r>
      <w:r w:rsidR="00C23604">
        <w:rPr>
          <w:rFonts w:ascii="Times New Roman" w:hAnsi="Times New Roman" w:cs="Times New Roman"/>
          <w:sz w:val="24"/>
          <w:szCs w:val="24"/>
        </w:rPr>
        <w:t xml:space="preserve">The movement of CO2 though exhalation and the free particle CO2 during inhalation give the </w:t>
      </w:r>
      <w:r w:rsidR="001F7A6C">
        <w:rPr>
          <w:rFonts w:ascii="Times New Roman" w:hAnsi="Times New Roman" w:cs="Times New Roman"/>
          <w:sz w:val="24"/>
          <w:szCs w:val="24"/>
        </w:rPr>
        <w:t>shape characteristic of the CO2 curve which i</w:t>
      </w:r>
      <w:r w:rsidR="00DE34F5">
        <w:rPr>
          <w:rFonts w:ascii="Times New Roman" w:hAnsi="Times New Roman" w:cs="Times New Roman"/>
          <w:sz w:val="24"/>
          <w:szCs w:val="24"/>
        </w:rPr>
        <w:t>s the same in everyone that has</w:t>
      </w:r>
      <w:r w:rsidR="001F7A6C">
        <w:rPr>
          <w:rFonts w:ascii="Times New Roman" w:hAnsi="Times New Roman" w:cs="Times New Roman"/>
          <w:sz w:val="24"/>
          <w:szCs w:val="24"/>
        </w:rPr>
        <w:t xml:space="preserve"> normal lung function (</w:t>
      </w:r>
      <w:proofErr w:type="spellStart"/>
      <w:r w:rsidR="001F7A6C">
        <w:rPr>
          <w:rFonts w:ascii="Times New Roman" w:hAnsi="Times New Roman" w:cs="Times New Roman"/>
          <w:sz w:val="24"/>
          <w:szCs w:val="24"/>
        </w:rPr>
        <w:t>Kodali</w:t>
      </w:r>
      <w:proofErr w:type="spellEnd"/>
      <w:r w:rsidR="001F7A6C">
        <w:rPr>
          <w:rFonts w:ascii="Times New Roman" w:hAnsi="Times New Roman" w:cs="Times New Roman"/>
          <w:sz w:val="24"/>
          <w:szCs w:val="24"/>
        </w:rPr>
        <w:t>, 2008).</w:t>
      </w:r>
    </w:p>
    <w:p w:rsidR="00BD2DF5" w:rsidRDefault="001F7A6C" w:rsidP="00EB661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are many benefits and applications of capnography use.  </w:t>
      </w:r>
      <w:r w:rsidR="002F0D10">
        <w:rPr>
          <w:rFonts w:ascii="Times New Roman" w:hAnsi="Times New Roman" w:cs="Times New Roman"/>
          <w:sz w:val="24"/>
          <w:szCs w:val="24"/>
        </w:rPr>
        <w:t>Capnography is an accurate</w:t>
      </w:r>
      <w:r w:rsidR="00C977BD">
        <w:rPr>
          <w:rFonts w:ascii="Times New Roman" w:hAnsi="Times New Roman" w:cs="Times New Roman"/>
          <w:sz w:val="24"/>
          <w:szCs w:val="24"/>
        </w:rPr>
        <w:t>,</w:t>
      </w:r>
      <w:r w:rsidR="002F0D10">
        <w:rPr>
          <w:rFonts w:ascii="Times New Roman" w:hAnsi="Times New Roman" w:cs="Times New Roman"/>
          <w:sz w:val="24"/>
          <w:szCs w:val="24"/>
        </w:rPr>
        <w:t xml:space="preserve"> non-invasive method </w:t>
      </w:r>
      <w:r w:rsidR="00691F12">
        <w:rPr>
          <w:rFonts w:ascii="Times New Roman" w:hAnsi="Times New Roman" w:cs="Times New Roman"/>
          <w:sz w:val="24"/>
          <w:szCs w:val="24"/>
        </w:rPr>
        <w:t xml:space="preserve">to </w:t>
      </w:r>
      <w:r w:rsidR="00C977BD">
        <w:rPr>
          <w:rFonts w:ascii="Times New Roman" w:hAnsi="Times New Roman" w:cs="Times New Roman"/>
          <w:sz w:val="24"/>
          <w:szCs w:val="24"/>
        </w:rPr>
        <w:t>measuring</w:t>
      </w:r>
      <w:r w:rsidR="004A1C52">
        <w:rPr>
          <w:rFonts w:ascii="Times New Roman" w:hAnsi="Times New Roman" w:cs="Times New Roman"/>
          <w:sz w:val="24"/>
          <w:szCs w:val="24"/>
        </w:rPr>
        <w:t xml:space="preserve"> respiratory and ventilation status.  </w:t>
      </w:r>
      <w:r w:rsidR="002D1D76">
        <w:rPr>
          <w:rFonts w:ascii="Times New Roman" w:hAnsi="Times New Roman" w:cs="Times New Roman"/>
          <w:sz w:val="24"/>
          <w:szCs w:val="24"/>
        </w:rPr>
        <w:t xml:space="preserve">It can provide immediate response to a patient becoming apneic whereas pulse oximetry will take several minutes to display a patient’s apnea.  </w:t>
      </w:r>
      <w:r w:rsidR="004A1C52">
        <w:rPr>
          <w:rFonts w:ascii="Times New Roman" w:hAnsi="Times New Roman" w:cs="Times New Roman"/>
          <w:sz w:val="24"/>
          <w:szCs w:val="24"/>
        </w:rPr>
        <w:t xml:space="preserve">It allows </w:t>
      </w:r>
      <w:r w:rsidR="002D1D76">
        <w:rPr>
          <w:rFonts w:ascii="Times New Roman" w:hAnsi="Times New Roman" w:cs="Times New Roman"/>
          <w:sz w:val="24"/>
          <w:szCs w:val="24"/>
        </w:rPr>
        <w:t xml:space="preserve">for </w:t>
      </w:r>
      <w:r w:rsidR="00D952F8">
        <w:rPr>
          <w:rFonts w:ascii="Times New Roman" w:hAnsi="Times New Roman" w:cs="Times New Roman"/>
          <w:sz w:val="24"/>
          <w:szCs w:val="24"/>
        </w:rPr>
        <w:t xml:space="preserve">rapid and reliable detection of life threatening conditions such as incorrect positioning of endotracheal tubes, respiratory failure, circulatory </w:t>
      </w:r>
      <w:r w:rsidR="00D952F8">
        <w:rPr>
          <w:rFonts w:ascii="Times New Roman" w:hAnsi="Times New Roman" w:cs="Times New Roman"/>
          <w:sz w:val="24"/>
          <w:szCs w:val="24"/>
        </w:rPr>
        <w:lastRenderedPageBreak/>
        <w:t>failure, and defective breathing circuits</w:t>
      </w:r>
      <w:r w:rsidR="00A408F0">
        <w:rPr>
          <w:rFonts w:ascii="Times New Roman" w:hAnsi="Times New Roman" w:cs="Times New Roman"/>
          <w:sz w:val="24"/>
          <w:szCs w:val="24"/>
        </w:rPr>
        <w:t>.  In resuscitation efforts</w:t>
      </w:r>
      <w:r w:rsidR="00DE34F5">
        <w:rPr>
          <w:rFonts w:ascii="Times New Roman" w:hAnsi="Times New Roman" w:cs="Times New Roman"/>
          <w:sz w:val="24"/>
          <w:szCs w:val="24"/>
        </w:rPr>
        <w:t>,</w:t>
      </w:r>
      <w:r w:rsidR="00A408F0">
        <w:rPr>
          <w:rFonts w:ascii="Times New Roman" w:hAnsi="Times New Roman" w:cs="Times New Roman"/>
          <w:sz w:val="24"/>
          <w:szCs w:val="24"/>
        </w:rPr>
        <w:t xml:space="preserve"> CO2 is a better guide to the presentation of circulation than blood pressure or pulse and exhaled CO2 concentrations are helpful in determining a patient’s likelihood of successfully surviving resuscitation</w:t>
      </w:r>
      <w:r w:rsidR="00D952F8">
        <w:rPr>
          <w:rFonts w:ascii="Times New Roman" w:hAnsi="Times New Roman" w:cs="Times New Roman"/>
          <w:sz w:val="24"/>
          <w:szCs w:val="24"/>
        </w:rPr>
        <w:t xml:space="preserve"> (</w:t>
      </w:r>
      <w:proofErr w:type="spellStart"/>
      <w:r w:rsidR="002D1D76">
        <w:rPr>
          <w:rFonts w:ascii="Times New Roman" w:hAnsi="Times New Roman" w:cs="Times New Roman"/>
          <w:sz w:val="24"/>
          <w:szCs w:val="24"/>
        </w:rPr>
        <w:t>Nikolova-Todorova</w:t>
      </w:r>
      <w:proofErr w:type="spellEnd"/>
      <w:r w:rsidR="002D1D76">
        <w:rPr>
          <w:rFonts w:ascii="Times New Roman" w:hAnsi="Times New Roman" w:cs="Times New Roman"/>
          <w:sz w:val="24"/>
          <w:szCs w:val="24"/>
        </w:rPr>
        <w:t>, 2008</w:t>
      </w:r>
      <w:r w:rsidR="00D952F8">
        <w:rPr>
          <w:rFonts w:ascii="Times New Roman" w:hAnsi="Times New Roman" w:cs="Times New Roman"/>
          <w:sz w:val="24"/>
          <w:szCs w:val="24"/>
        </w:rPr>
        <w:t>).  Airway, breathing, circulation, anesthetic delivery apparatus, homeostasis</w:t>
      </w:r>
      <w:r w:rsidR="002D1D76">
        <w:rPr>
          <w:rFonts w:ascii="Times New Roman" w:hAnsi="Times New Roman" w:cs="Times New Roman"/>
          <w:sz w:val="24"/>
          <w:szCs w:val="24"/>
        </w:rPr>
        <w:t xml:space="preserve"> and non-perioperative are six major categories for the use of Capnography.  </w:t>
      </w:r>
      <w:proofErr w:type="spellStart"/>
      <w:r w:rsidR="002D1D76">
        <w:rPr>
          <w:rFonts w:ascii="Times New Roman" w:hAnsi="Times New Roman" w:cs="Times New Roman"/>
          <w:sz w:val="24"/>
          <w:szCs w:val="24"/>
        </w:rPr>
        <w:t>Nikolova-Todorova</w:t>
      </w:r>
      <w:proofErr w:type="spellEnd"/>
      <w:r w:rsidR="002D1D76">
        <w:rPr>
          <w:rFonts w:ascii="Times New Roman" w:hAnsi="Times New Roman" w:cs="Times New Roman"/>
          <w:sz w:val="24"/>
          <w:szCs w:val="24"/>
        </w:rPr>
        <w:t xml:space="preserve"> </w:t>
      </w:r>
      <w:r w:rsidR="002D1D76">
        <w:rPr>
          <w:rFonts w:ascii="Times New Roman" w:hAnsi="Times New Roman" w:cs="Times New Roman"/>
          <w:sz w:val="24"/>
          <w:szCs w:val="24"/>
        </w:rPr>
        <w:t>(</w:t>
      </w:r>
      <w:r w:rsidR="002D1D76">
        <w:rPr>
          <w:rFonts w:ascii="Times New Roman" w:hAnsi="Times New Roman" w:cs="Times New Roman"/>
          <w:sz w:val="24"/>
          <w:szCs w:val="24"/>
        </w:rPr>
        <w:t>2008</w:t>
      </w:r>
      <w:r w:rsidR="002D1D76">
        <w:rPr>
          <w:rFonts w:ascii="Times New Roman" w:hAnsi="Times New Roman" w:cs="Times New Roman"/>
          <w:sz w:val="24"/>
          <w:szCs w:val="24"/>
        </w:rPr>
        <w:t xml:space="preserve">) stated that an extensive Pubmed search found 46 different clinical applications of capnography.   </w:t>
      </w:r>
      <w:r w:rsidR="00D952F8">
        <w:rPr>
          <w:rFonts w:ascii="Times New Roman" w:hAnsi="Times New Roman" w:cs="Times New Roman"/>
          <w:sz w:val="24"/>
          <w:szCs w:val="24"/>
        </w:rPr>
        <w:t xml:space="preserve">    </w:t>
      </w:r>
      <w:r w:rsidR="004A1C52">
        <w:rPr>
          <w:rFonts w:ascii="Times New Roman" w:hAnsi="Times New Roman" w:cs="Times New Roman"/>
          <w:sz w:val="24"/>
          <w:szCs w:val="24"/>
        </w:rPr>
        <w:t xml:space="preserve">  </w:t>
      </w:r>
      <w:r>
        <w:rPr>
          <w:rFonts w:ascii="Times New Roman" w:hAnsi="Times New Roman" w:cs="Times New Roman"/>
          <w:sz w:val="24"/>
          <w:szCs w:val="24"/>
        </w:rPr>
        <w:t xml:space="preserve"> </w:t>
      </w:r>
      <w:r w:rsidR="00A74ADE">
        <w:rPr>
          <w:rFonts w:ascii="Times New Roman" w:hAnsi="Times New Roman" w:cs="Times New Roman"/>
          <w:sz w:val="24"/>
          <w:szCs w:val="24"/>
        </w:rPr>
        <w:t xml:space="preserve"> </w:t>
      </w:r>
      <w:r w:rsidR="00EF7D93">
        <w:rPr>
          <w:rFonts w:ascii="Times New Roman" w:hAnsi="Times New Roman" w:cs="Times New Roman"/>
          <w:sz w:val="24"/>
          <w:szCs w:val="24"/>
        </w:rPr>
        <w:t xml:space="preserve"> </w:t>
      </w:r>
    </w:p>
    <w:p w:rsidR="00BD2DF5" w:rsidRDefault="00BD2DF5" w:rsidP="00EB661D">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9.) Discuss the physiology basis and benefits of SVO2 monitoring. </w:t>
      </w:r>
    </w:p>
    <w:p w:rsidR="0066740F" w:rsidRDefault="00BD2DF5" w:rsidP="00EB661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868DF">
        <w:rPr>
          <w:rFonts w:ascii="Times New Roman" w:hAnsi="Times New Roman" w:cs="Times New Roman"/>
          <w:sz w:val="24"/>
          <w:szCs w:val="24"/>
        </w:rPr>
        <w:t xml:space="preserve">Mixed venous oxygen saturation (SVO2) is a mix of blood from the inferior vena cava, superior vena cava, and the coronary circulation taken from within the right ventricle.  The measurement of oxygen in this mixed blood has a relationship to cardiac function, oxygen delivery, and oxygen demand.  In fully saturated blood the SVO2 </w:t>
      </w:r>
      <w:r w:rsidR="005D04E7">
        <w:rPr>
          <w:rFonts w:ascii="Times New Roman" w:hAnsi="Times New Roman" w:cs="Times New Roman"/>
          <w:sz w:val="24"/>
          <w:szCs w:val="24"/>
        </w:rPr>
        <w:t xml:space="preserve">level has an inverse relationship to oxygen use of the body’s tissues and organs and a direct relationship to cardiac output and hemoglobin level.  </w:t>
      </w:r>
      <w:r w:rsidR="00735375">
        <w:rPr>
          <w:rFonts w:ascii="Times New Roman" w:hAnsi="Times New Roman" w:cs="Times New Roman"/>
          <w:sz w:val="24"/>
          <w:szCs w:val="24"/>
        </w:rPr>
        <w:t>The mixed venous oxygen saturation shows the balance between oxygen delivery and oxygen demand showing the result of oxygen consumption at the tissue level (</w:t>
      </w:r>
      <w:proofErr w:type="spellStart"/>
      <w:r w:rsidR="00735375">
        <w:rPr>
          <w:rFonts w:ascii="Times New Roman" w:hAnsi="Times New Roman" w:cs="Times New Roman"/>
          <w:sz w:val="24"/>
          <w:szCs w:val="24"/>
        </w:rPr>
        <w:t>Kissin</w:t>
      </w:r>
      <w:proofErr w:type="spellEnd"/>
      <w:r w:rsidR="00735375">
        <w:rPr>
          <w:rFonts w:ascii="Times New Roman" w:hAnsi="Times New Roman" w:cs="Times New Roman"/>
          <w:sz w:val="24"/>
          <w:szCs w:val="24"/>
        </w:rPr>
        <w:t xml:space="preserve">, 2007).  </w:t>
      </w:r>
    </w:p>
    <w:p w:rsidR="0034164B" w:rsidRDefault="00735375" w:rsidP="00667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normal SVO2 is between 60 – 80%.  In the body’s response to decreased oxygenation, increased </w:t>
      </w:r>
      <w:r w:rsidR="00E92F83">
        <w:rPr>
          <w:rFonts w:ascii="Times New Roman" w:hAnsi="Times New Roman" w:cs="Times New Roman"/>
          <w:sz w:val="24"/>
          <w:szCs w:val="24"/>
        </w:rPr>
        <w:t xml:space="preserve">heart rate and cardiac output is typically the first compensatory mechanism to meet the demand.  When this effort does not adequately meet the demand, increased oxygen consumption will occur resulting in a lowering of the SVO2.  </w:t>
      </w:r>
      <w:r w:rsidR="004F73B1">
        <w:rPr>
          <w:rFonts w:ascii="Times New Roman" w:hAnsi="Times New Roman" w:cs="Times New Roman"/>
          <w:sz w:val="24"/>
          <w:szCs w:val="24"/>
        </w:rPr>
        <w:t>If the lack of oxygen delivery continues</w:t>
      </w:r>
      <w:r w:rsidR="00DE34F5">
        <w:rPr>
          <w:rFonts w:ascii="Times New Roman" w:hAnsi="Times New Roman" w:cs="Times New Roman"/>
          <w:sz w:val="24"/>
          <w:szCs w:val="24"/>
        </w:rPr>
        <w:t>,</w:t>
      </w:r>
      <w:r w:rsidR="004F73B1">
        <w:rPr>
          <w:rFonts w:ascii="Times New Roman" w:hAnsi="Times New Roman" w:cs="Times New Roman"/>
          <w:sz w:val="24"/>
          <w:szCs w:val="24"/>
        </w:rPr>
        <w:t xml:space="preserve"> tissue hypoxia will occur and anaerobic metabolism wil</w:t>
      </w:r>
      <w:r w:rsidR="00A05DEF">
        <w:rPr>
          <w:rFonts w:ascii="Times New Roman" w:hAnsi="Times New Roman" w:cs="Times New Roman"/>
          <w:sz w:val="24"/>
          <w:szCs w:val="24"/>
        </w:rPr>
        <w:t xml:space="preserve">l begin producing lactic acid. </w:t>
      </w:r>
      <w:r w:rsidR="0066740F">
        <w:rPr>
          <w:rFonts w:ascii="Times New Roman" w:hAnsi="Times New Roman" w:cs="Times New Roman"/>
          <w:sz w:val="24"/>
          <w:szCs w:val="24"/>
        </w:rPr>
        <w:t>SVO2 must be used in combination with other test</w:t>
      </w:r>
      <w:r w:rsidR="00DE34F5">
        <w:rPr>
          <w:rFonts w:ascii="Times New Roman" w:hAnsi="Times New Roman" w:cs="Times New Roman"/>
          <w:sz w:val="24"/>
          <w:szCs w:val="24"/>
        </w:rPr>
        <w:t>s</w:t>
      </w:r>
      <w:r w:rsidR="0066740F">
        <w:rPr>
          <w:rFonts w:ascii="Times New Roman" w:hAnsi="Times New Roman" w:cs="Times New Roman"/>
          <w:sz w:val="24"/>
          <w:szCs w:val="24"/>
        </w:rPr>
        <w:t xml:space="preserve"> and lab values including cardiac output, hemoglobin, and lactic acid</w:t>
      </w:r>
      <w:r w:rsidR="00FA34D5">
        <w:rPr>
          <w:rFonts w:ascii="Times New Roman" w:hAnsi="Times New Roman" w:cs="Times New Roman"/>
          <w:sz w:val="24"/>
          <w:szCs w:val="24"/>
        </w:rPr>
        <w:t xml:space="preserve"> (</w:t>
      </w:r>
      <w:proofErr w:type="spellStart"/>
      <w:r w:rsidR="00FA34D5">
        <w:rPr>
          <w:rFonts w:ascii="Times New Roman" w:hAnsi="Times New Roman" w:cs="Times New Roman"/>
          <w:sz w:val="24"/>
          <w:szCs w:val="24"/>
        </w:rPr>
        <w:t>Kissen</w:t>
      </w:r>
      <w:proofErr w:type="spellEnd"/>
      <w:r w:rsidR="00FA34D5">
        <w:rPr>
          <w:rFonts w:ascii="Times New Roman" w:hAnsi="Times New Roman" w:cs="Times New Roman"/>
          <w:sz w:val="24"/>
          <w:szCs w:val="24"/>
        </w:rPr>
        <w:t>, 2007)</w:t>
      </w:r>
      <w:r w:rsidR="0066740F">
        <w:rPr>
          <w:rFonts w:ascii="Times New Roman" w:hAnsi="Times New Roman" w:cs="Times New Roman"/>
          <w:sz w:val="24"/>
          <w:szCs w:val="24"/>
        </w:rPr>
        <w:t>.  For example</w:t>
      </w:r>
      <w:r w:rsidR="00DE34F5">
        <w:rPr>
          <w:rFonts w:ascii="Times New Roman" w:hAnsi="Times New Roman" w:cs="Times New Roman"/>
          <w:sz w:val="24"/>
          <w:szCs w:val="24"/>
        </w:rPr>
        <w:t>,</w:t>
      </w:r>
      <w:r w:rsidR="0066740F">
        <w:rPr>
          <w:rFonts w:ascii="Times New Roman" w:hAnsi="Times New Roman" w:cs="Times New Roman"/>
          <w:sz w:val="24"/>
          <w:szCs w:val="24"/>
        </w:rPr>
        <w:t xml:space="preserve"> if severe tissue hypoxia</w:t>
      </w:r>
      <w:r w:rsidR="0034164B">
        <w:rPr>
          <w:rFonts w:ascii="Times New Roman" w:hAnsi="Times New Roman" w:cs="Times New Roman"/>
          <w:sz w:val="24"/>
          <w:szCs w:val="24"/>
        </w:rPr>
        <w:t xml:space="preserve"> occurs causing</w:t>
      </w:r>
      <w:r w:rsidR="0066740F">
        <w:rPr>
          <w:rFonts w:ascii="Times New Roman" w:hAnsi="Times New Roman" w:cs="Times New Roman"/>
          <w:sz w:val="24"/>
          <w:szCs w:val="24"/>
        </w:rPr>
        <w:t xml:space="preserve"> the tissue </w:t>
      </w:r>
      <w:r w:rsidR="0034164B">
        <w:rPr>
          <w:rFonts w:ascii="Times New Roman" w:hAnsi="Times New Roman" w:cs="Times New Roman"/>
          <w:sz w:val="24"/>
          <w:szCs w:val="24"/>
        </w:rPr>
        <w:t>to lose</w:t>
      </w:r>
      <w:r w:rsidR="0066740F">
        <w:rPr>
          <w:rFonts w:ascii="Times New Roman" w:hAnsi="Times New Roman" w:cs="Times New Roman"/>
          <w:sz w:val="24"/>
          <w:szCs w:val="24"/>
        </w:rPr>
        <w:t xml:space="preserve"> </w:t>
      </w:r>
      <w:r w:rsidR="0066740F">
        <w:rPr>
          <w:rFonts w:ascii="Times New Roman" w:hAnsi="Times New Roman" w:cs="Times New Roman"/>
          <w:sz w:val="24"/>
          <w:szCs w:val="24"/>
        </w:rPr>
        <w:lastRenderedPageBreak/>
        <w:t>its ability to consume oxygen</w:t>
      </w:r>
      <w:r w:rsidR="0034164B">
        <w:rPr>
          <w:rFonts w:ascii="Times New Roman" w:hAnsi="Times New Roman" w:cs="Times New Roman"/>
          <w:sz w:val="24"/>
          <w:szCs w:val="24"/>
        </w:rPr>
        <w:t>, SVO2 levels and cardiac output may be normal but an elevated lactic acid will be present.</w:t>
      </w:r>
    </w:p>
    <w:p w:rsidR="003C4067" w:rsidRDefault="0034164B" w:rsidP="00667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SVO2 is very beneficial </w:t>
      </w:r>
      <w:r w:rsidR="00DE34F5">
        <w:rPr>
          <w:rFonts w:ascii="Times New Roman" w:hAnsi="Times New Roman" w:cs="Times New Roman"/>
          <w:sz w:val="24"/>
          <w:szCs w:val="24"/>
        </w:rPr>
        <w:t>in</w:t>
      </w:r>
      <w:r>
        <w:rPr>
          <w:rFonts w:ascii="Times New Roman" w:hAnsi="Times New Roman" w:cs="Times New Roman"/>
          <w:sz w:val="24"/>
          <w:szCs w:val="24"/>
        </w:rPr>
        <w:t xml:space="preserve"> helping to provide</w:t>
      </w:r>
      <w:r w:rsidR="00DE34F5">
        <w:rPr>
          <w:rFonts w:ascii="Times New Roman" w:hAnsi="Times New Roman" w:cs="Times New Roman"/>
          <w:sz w:val="24"/>
          <w:szCs w:val="24"/>
        </w:rPr>
        <w:t xml:space="preserve"> a complete clinical picture in</w:t>
      </w:r>
      <w:r>
        <w:rPr>
          <w:rFonts w:ascii="Times New Roman" w:hAnsi="Times New Roman" w:cs="Times New Roman"/>
          <w:sz w:val="24"/>
          <w:szCs w:val="24"/>
        </w:rPr>
        <w:t xml:space="preserve"> critically ill septic patients, </w:t>
      </w:r>
      <w:r w:rsidR="00FA34D5">
        <w:rPr>
          <w:rFonts w:ascii="Times New Roman" w:hAnsi="Times New Roman" w:cs="Times New Roman"/>
          <w:sz w:val="24"/>
          <w:szCs w:val="24"/>
        </w:rPr>
        <w:t xml:space="preserve">septic shock, </w:t>
      </w:r>
      <w:r>
        <w:rPr>
          <w:rFonts w:ascii="Times New Roman" w:hAnsi="Times New Roman" w:cs="Times New Roman"/>
          <w:sz w:val="24"/>
          <w:szCs w:val="24"/>
        </w:rPr>
        <w:t xml:space="preserve">during and post cardiopulmonary bypass, </w:t>
      </w:r>
      <w:r w:rsidR="00FA34D5">
        <w:rPr>
          <w:rFonts w:ascii="Times New Roman" w:hAnsi="Times New Roman" w:cs="Times New Roman"/>
          <w:sz w:val="24"/>
          <w:szCs w:val="24"/>
        </w:rPr>
        <w:t>patients in stage 1 palliation for hypoplastic left heart syndrome, and other critically ill patient</w:t>
      </w:r>
      <w:r w:rsidR="00DE34F5">
        <w:rPr>
          <w:rFonts w:ascii="Times New Roman" w:hAnsi="Times New Roman" w:cs="Times New Roman"/>
          <w:sz w:val="24"/>
          <w:szCs w:val="24"/>
        </w:rPr>
        <w:t>s</w:t>
      </w:r>
      <w:r w:rsidR="00FA34D5">
        <w:rPr>
          <w:rFonts w:ascii="Times New Roman" w:hAnsi="Times New Roman" w:cs="Times New Roman"/>
          <w:sz w:val="24"/>
          <w:szCs w:val="24"/>
        </w:rPr>
        <w:t xml:space="preserve"> with cardiac compromise.  Cardiac output displays the first part of the picture showing oxygen delivery, where SVO2 levels are able to show the second half of the picture and the adequacy of oxygen supply (</w:t>
      </w:r>
      <w:proofErr w:type="spellStart"/>
      <w:r w:rsidR="00FA34D5">
        <w:rPr>
          <w:rFonts w:ascii="Times New Roman" w:hAnsi="Times New Roman" w:cs="Times New Roman"/>
          <w:sz w:val="24"/>
          <w:szCs w:val="24"/>
        </w:rPr>
        <w:t>Zaja</w:t>
      </w:r>
      <w:proofErr w:type="spellEnd"/>
      <w:r w:rsidR="00FA34D5">
        <w:rPr>
          <w:rFonts w:ascii="Times New Roman" w:hAnsi="Times New Roman" w:cs="Times New Roman"/>
          <w:sz w:val="24"/>
          <w:szCs w:val="24"/>
        </w:rPr>
        <w:t xml:space="preserve">, 2007).  The use of continuous SVO2 monitoring </w:t>
      </w:r>
      <w:r w:rsidR="003C4067">
        <w:rPr>
          <w:rFonts w:ascii="Times New Roman" w:hAnsi="Times New Roman" w:cs="Times New Roman"/>
          <w:sz w:val="24"/>
          <w:szCs w:val="24"/>
        </w:rPr>
        <w:t>is helpful in early detection of decreased cardiac output and allows for monitoring of oxygen demand, supply, and consumption for optimal therapy of critically ill patients (</w:t>
      </w:r>
      <w:proofErr w:type="spellStart"/>
      <w:r w:rsidR="003C4067">
        <w:rPr>
          <w:rFonts w:ascii="Times New Roman" w:hAnsi="Times New Roman" w:cs="Times New Roman"/>
          <w:sz w:val="24"/>
          <w:szCs w:val="24"/>
        </w:rPr>
        <w:t>Kissen</w:t>
      </w:r>
      <w:proofErr w:type="spellEnd"/>
      <w:r w:rsidR="003C4067">
        <w:rPr>
          <w:rFonts w:ascii="Times New Roman" w:hAnsi="Times New Roman" w:cs="Times New Roman"/>
          <w:sz w:val="24"/>
          <w:szCs w:val="24"/>
        </w:rPr>
        <w:t>, 2007).</w:t>
      </w:r>
      <w:r w:rsidR="00FA34D5">
        <w:rPr>
          <w:rFonts w:ascii="Times New Roman" w:hAnsi="Times New Roman" w:cs="Times New Roman"/>
          <w:sz w:val="24"/>
          <w:szCs w:val="24"/>
        </w:rPr>
        <w:t xml:space="preserve">   </w:t>
      </w:r>
      <w:r>
        <w:rPr>
          <w:rFonts w:ascii="Times New Roman" w:hAnsi="Times New Roman" w:cs="Times New Roman"/>
          <w:sz w:val="24"/>
          <w:szCs w:val="24"/>
        </w:rPr>
        <w:t xml:space="preserve">    </w:t>
      </w:r>
      <w:r w:rsidR="0066740F">
        <w:rPr>
          <w:rFonts w:ascii="Times New Roman" w:hAnsi="Times New Roman" w:cs="Times New Roman"/>
          <w:sz w:val="24"/>
          <w:szCs w:val="24"/>
        </w:rPr>
        <w:t xml:space="preserve">  </w:t>
      </w:r>
    </w:p>
    <w:p w:rsidR="00613D4D" w:rsidRDefault="003C4067" w:rsidP="003C4067">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10.) </w:t>
      </w:r>
      <w:r w:rsidR="00613D4D">
        <w:rPr>
          <w:rFonts w:ascii="Times New Roman" w:hAnsi="Times New Roman" w:cs="Times New Roman"/>
          <w:b/>
          <w:sz w:val="24"/>
          <w:szCs w:val="24"/>
        </w:rPr>
        <w:t>Choose a valvular heart disease and discuss major symptoms and treatments including when to surgically intervene and with what procedure.</w:t>
      </w:r>
    </w:p>
    <w:p w:rsidR="00906919" w:rsidRDefault="00613D4D" w:rsidP="003C4067">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t xml:space="preserve">  </w:t>
      </w:r>
      <w:r w:rsidR="0066740F">
        <w:rPr>
          <w:rFonts w:ascii="Times New Roman" w:hAnsi="Times New Roman" w:cs="Times New Roman"/>
          <w:sz w:val="24"/>
          <w:szCs w:val="24"/>
        </w:rPr>
        <w:t xml:space="preserve">  </w:t>
      </w:r>
      <w:r w:rsidR="007C62B9">
        <w:rPr>
          <w:rFonts w:ascii="Times New Roman" w:hAnsi="Times New Roman" w:cs="Times New Roman"/>
          <w:sz w:val="24"/>
          <w:szCs w:val="24"/>
        </w:rPr>
        <w:t xml:space="preserve">Aortic stenosis is the most common cardiac </w:t>
      </w:r>
      <w:r w:rsidR="00DE34F5">
        <w:rPr>
          <w:rFonts w:ascii="Times New Roman" w:hAnsi="Times New Roman" w:cs="Times New Roman"/>
          <w:sz w:val="24"/>
          <w:szCs w:val="24"/>
        </w:rPr>
        <w:t>valve</w:t>
      </w:r>
      <w:r w:rsidR="007C62B9">
        <w:rPr>
          <w:rFonts w:ascii="Times New Roman" w:hAnsi="Times New Roman" w:cs="Times New Roman"/>
          <w:sz w:val="24"/>
          <w:szCs w:val="24"/>
        </w:rPr>
        <w:t xml:space="preserve"> lesion in the United States and effects up to five percent of our elderly (Bates, 20</w:t>
      </w:r>
      <w:r w:rsidR="00DB0057">
        <w:rPr>
          <w:rFonts w:ascii="Times New Roman" w:hAnsi="Times New Roman" w:cs="Times New Roman"/>
          <w:sz w:val="24"/>
          <w:szCs w:val="24"/>
        </w:rPr>
        <w:t xml:space="preserve">11; </w:t>
      </w:r>
      <w:proofErr w:type="spellStart"/>
      <w:r w:rsidR="00DB0057">
        <w:rPr>
          <w:rFonts w:ascii="Times New Roman" w:hAnsi="Times New Roman" w:cs="Times New Roman"/>
          <w:sz w:val="24"/>
          <w:szCs w:val="24"/>
        </w:rPr>
        <w:t>Weigand</w:t>
      </w:r>
      <w:proofErr w:type="spellEnd"/>
      <w:r w:rsidR="00DB0057">
        <w:rPr>
          <w:rFonts w:ascii="Times New Roman" w:hAnsi="Times New Roman" w:cs="Times New Roman"/>
          <w:sz w:val="24"/>
          <w:szCs w:val="24"/>
        </w:rPr>
        <w:t xml:space="preserve">, </w:t>
      </w:r>
      <w:proofErr w:type="spellStart"/>
      <w:r w:rsidR="00DB0057">
        <w:rPr>
          <w:rFonts w:ascii="Times New Roman" w:hAnsi="Times New Roman" w:cs="Times New Roman"/>
          <w:sz w:val="24"/>
          <w:szCs w:val="24"/>
        </w:rPr>
        <w:t>Preuss</w:t>
      </w:r>
      <w:proofErr w:type="spellEnd"/>
      <w:r w:rsidR="00DB0057">
        <w:rPr>
          <w:rFonts w:ascii="Times New Roman" w:hAnsi="Times New Roman" w:cs="Times New Roman"/>
          <w:sz w:val="24"/>
          <w:szCs w:val="24"/>
        </w:rPr>
        <w:t xml:space="preserve">, </w:t>
      </w:r>
      <w:r w:rsidR="00D40BEF">
        <w:rPr>
          <w:rFonts w:ascii="Times New Roman" w:hAnsi="Times New Roman" w:cs="Times New Roman"/>
          <w:sz w:val="24"/>
          <w:szCs w:val="24"/>
        </w:rPr>
        <w:t xml:space="preserve">&amp; </w:t>
      </w:r>
      <w:proofErr w:type="spellStart"/>
      <w:r w:rsidR="00DB0057">
        <w:rPr>
          <w:rFonts w:ascii="Times New Roman" w:hAnsi="Times New Roman" w:cs="Times New Roman"/>
          <w:sz w:val="24"/>
          <w:szCs w:val="24"/>
        </w:rPr>
        <w:t>Hambach</w:t>
      </w:r>
      <w:proofErr w:type="spellEnd"/>
      <w:r w:rsidR="00DB0057">
        <w:rPr>
          <w:rFonts w:ascii="Times New Roman" w:hAnsi="Times New Roman" w:cs="Times New Roman"/>
          <w:sz w:val="24"/>
          <w:szCs w:val="24"/>
        </w:rPr>
        <w:t xml:space="preserve">, 2008).  </w:t>
      </w:r>
      <w:r w:rsidR="00232246">
        <w:rPr>
          <w:rFonts w:ascii="Times New Roman" w:hAnsi="Times New Roman" w:cs="Times New Roman"/>
          <w:sz w:val="24"/>
          <w:szCs w:val="24"/>
        </w:rPr>
        <w:t xml:space="preserve">Major symptoms and clinical findings include dyspnea, angina, syncope, and other signs of left sided heart failure.  A crescendo – decrescendo systolic murmur heard the loudest over the right second intercostal space that radiates into the carotid arteries is a classic finding on physical examination.  It should be noted that in the elderly this systolic murmur may not present as intense and radiates to the apex of the heart instead of into the carotids </w:t>
      </w:r>
      <w:r w:rsidR="00D03CB0">
        <w:rPr>
          <w:rFonts w:ascii="Times New Roman" w:hAnsi="Times New Roman" w:cs="Times New Roman"/>
          <w:sz w:val="24"/>
          <w:szCs w:val="24"/>
        </w:rPr>
        <w:t xml:space="preserve">and in severe aortic stenosis absence of the second heart sound may be present </w:t>
      </w:r>
      <w:r w:rsidR="00232246">
        <w:rPr>
          <w:rFonts w:ascii="Times New Roman" w:hAnsi="Times New Roman" w:cs="Times New Roman"/>
          <w:sz w:val="24"/>
          <w:szCs w:val="24"/>
        </w:rPr>
        <w:t>(</w:t>
      </w:r>
      <w:proofErr w:type="spellStart"/>
      <w:r w:rsidR="00BD5AA7">
        <w:rPr>
          <w:rFonts w:ascii="Times New Roman" w:hAnsi="Times New Roman" w:cs="Times New Roman"/>
          <w:sz w:val="24"/>
          <w:szCs w:val="24"/>
        </w:rPr>
        <w:t>Grimard</w:t>
      </w:r>
      <w:proofErr w:type="spellEnd"/>
      <w:r w:rsidR="00D40BEF">
        <w:rPr>
          <w:rFonts w:ascii="Times New Roman" w:hAnsi="Times New Roman" w:cs="Times New Roman"/>
          <w:sz w:val="24"/>
          <w:szCs w:val="24"/>
        </w:rPr>
        <w:t xml:space="preserve"> &amp; Larson</w:t>
      </w:r>
      <w:r w:rsidR="00BD5AA7">
        <w:rPr>
          <w:rFonts w:ascii="Times New Roman" w:hAnsi="Times New Roman" w:cs="Times New Roman"/>
          <w:sz w:val="24"/>
          <w:szCs w:val="24"/>
        </w:rPr>
        <w:t>, 2008).  There are many different secondary diagnoses of these symptoms and diagnosing aortic stenosis from physical examination alone should not be done.</w:t>
      </w:r>
    </w:p>
    <w:p w:rsidR="0080606C" w:rsidRDefault="00BD5AA7" w:rsidP="003C4067">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Test</w:t>
      </w:r>
      <w:r w:rsidR="00DE34F5">
        <w:rPr>
          <w:rFonts w:ascii="Times New Roman" w:hAnsi="Times New Roman" w:cs="Times New Roman"/>
          <w:sz w:val="24"/>
          <w:szCs w:val="24"/>
        </w:rPr>
        <w:t>ing</w:t>
      </w:r>
      <w:r>
        <w:rPr>
          <w:rFonts w:ascii="Times New Roman" w:hAnsi="Times New Roman" w:cs="Times New Roman"/>
          <w:sz w:val="24"/>
          <w:szCs w:val="24"/>
        </w:rPr>
        <w:t xml:space="preserve"> to evaluate a patient for aortic stenosis include</w:t>
      </w:r>
      <w:r w:rsidR="00DE34F5">
        <w:rPr>
          <w:rFonts w:ascii="Times New Roman" w:hAnsi="Times New Roman" w:cs="Times New Roman"/>
          <w:sz w:val="24"/>
          <w:szCs w:val="24"/>
        </w:rPr>
        <w:t>s</w:t>
      </w:r>
      <w:r>
        <w:rPr>
          <w:rFonts w:ascii="Times New Roman" w:hAnsi="Times New Roman" w:cs="Times New Roman"/>
          <w:sz w:val="24"/>
          <w:szCs w:val="24"/>
        </w:rPr>
        <w:t xml:space="preserve"> a 12 lead electrocardiogram (EKG), chest x-ray, and the most beneficial exam is an echocardiogram.  In some cases</w:t>
      </w:r>
      <w:r w:rsidR="00DE34F5">
        <w:rPr>
          <w:rFonts w:ascii="Times New Roman" w:hAnsi="Times New Roman" w:cs="Times New Roman"/>
          <w:sz w:val="24"/>
          <w:szCs w:val="24"/>
        </w:rPr>
        <w:t>,</w:t>
      </w:r>
      <w:r>
        <w:rPr>
          <w:rFonts w:ascii="Times New Roman" w:hAnsi="Times New Roman" w:cs="Times New Roman"/>
          <w:sz w:val="24"/>
          <w:szCs w:val="24"/>
        </w:rPr>
        <w:t xml:space="preserve"> stress testing and cardiac catheterizations are done to evaluate symptoms but are not common for evaluating aortic stenosis alone.  The 12 lead EKG may show left ventricular hypertrophy, left atrial enlargement, a left axis deviation, and </w:t>
      </w:r>
      <w:r w:rsidR="00CD425F">
        <w:rPr>
          <w:rFonts w:ascii="Times New Roman" w:hAnsi="Times New Roman" w:cs="Times New Roman"/>
          <w:sz w:val="24"/>
          <w:szCs w:val="24"/>
        </w:rPr>
        <w:t xml:space="preserve">a </w:t>
      </w:r>
      <w:r>
        <w:rPr>
          <w:rFonts w:ascii="Times New Roman" w:hAnsi="Times New Roman" w:cs="Times New Roman"/>
          <w:sz w:val="24"/>
          <w:szCs w:val="24"/>
        </w:rPr>
        <w:t>possi</w:t>
      </w:r>
      <w:r w:rsidR="00CD425F">
        <w:rPr>
          <w:rFonts w:ascii="Times New Roman" w:hAnsi="Times New Roman" w:cs="Times New Roman"/>
          <w:sz w:val="24"/>
          <w:szCs w:val="24"/>
        </w:rPr>
        <w:t xml:space="preserve">ble left bundle branch block.  Chest x-rays in these individuals may be normal or show </w:t>
      </w:r>
      <w:r w:rsidR="00DE34F5">
        <w:rPr>
          <w:rFonts w:ascii="Times New Roman" w:hAnsi="Times New Roman" w:cs="Times New Roman"/>
          <w:sz w:val="24"/>
          <w:szCs w:val="24"/>
        </w:rPr>
        <w:t>left ventricular</w:t>
      </w:r>
      <w:r w:rsidR="00CD425F">
        <w:rPr>
          <w:rFonts w:ascii="Times New Roman" w:hAnsi="Times New Roman" w:cs="Times New Roman"/>
          <w:sz w:val="24"/>
          <w:szCs w:val="24"/>
        </w:rPr>
        <w:t xml:space="preserve"> hypertrophy (</w:t>
      </w:r>
      <w:proofErr w:type="spellStart"/>
      <w:r w:rsidR="00CD425F">
        <w:rPr>
          <w:rFonts w:ascii="Times New Roman" w:hAnsi="Times New Roman" w:cs="Times New Roman"/>
          <w:sz w:val="24"/>
          <w:szCs w:val="24"/>
        </w:rPr>
        <w:t>Weigand</w:t>
      </w:r>
      <w:proofErr w:type="spellEnd"/>
      <w:r w:rsidR="00CD425F">
        <w:rPr>
          <w:rFonts w:ascii="Times New Roman" w:hAnsi="Times New Roman" w:cs="Times New Roman"/>
          <w:sz w:val="24"/>
          <w:szCs w:val="24"/>
        </w:rPr>
        <w:t xml:space="preserve">, </w:t>
      </w:r>
      <w:proofErr w:type="spellStart"/>
      <w:r w:rsidR="00CD425F">
        <w:rPr>
          <w:rFonts w:ascii="Times New Roman" w:hAnsi="Times New Roman" w:cs="Times New Roman"/>
          <w:sz w:val="24"/>
          <w:szCs w:val="24"/>
        </w:rPr>
        <w:t>Preuss</w:t>
      </w:r>
      <w:proofErr w:type="spellEnd"/>
      <w:r w:rsidR="00CD425F">
        <w:rPr>
          <w:rFonts w:ascii="Times New Roman" w:hAnsi="Times New Roman" w:cs="Times New Roman"/>
          <w:sz w:val="24"/>
          <w:szCs w:val="24"/>
        </w:rPr>
        <w:t xml:space="preserve">, </w:t>
      </w:r>
      <w:r w:rsidR="00D40BEF">
        <w:rPr>
          <w:rFonts w:ascii="Times New Roman" w:hAnsi="Times New Roman" w:cs="Times New Roman"/>
          <w:sz w:val="24"/>
          <w:szCs w:val="24"/>
        </w:rPr>
        <w:t xml:space="preserve">&amp; </w:t>
      </w:r>
      <w:proofErr w:type="spellStart"/>
      <w:r w:rsidR="00CD425F">
        <w:rPr>
          <w:rFonts w:ascii="Times New Roman" w:hAnsi="Times New Roman" w:cs="Times New Roman"/>
          <w:sz w:val="24"/>
          <w:szCs w:val="24"/>
        </w:rPr>
        <w:t>Hambach</w:t>
      </w:r>
      <w:proofErr w:type="spellEnd"/>
      <w:r w:rsidR="00CD425F">
        <w:rPr>
          <w:rFonts w:ascii="Times New Roman" w:hAnsi="Times New Roman" w:cs="Times New Roman"/>
          <w:sz w:val="24"/>
          <w:szCs w:val="24"/>
        </w:rPr>
        <w:t>, 2008</w:t>
      </w:r>
      <w:r w:rsidR="00CD425F">
        <w:rPr>
          <w:rFonts w:ascii="Times New Roman" w:hAnsi="Times New Roman" w:cs="Times New Roman"/>
          <w:sz w:val="24"/>
          <w:szCs w:val="24"/>
        </w:rPr>
        <w:t xml:space="preserve">).  An echocardiogram is the most common and beneficial test to evaluate a patient’s aortic stenosis.  The three main things for classification of aortic stenosis on echocardiogram are </w:t>
      </w:r>
      <w:r w:rsidR="0080606C">
        <w:rPr>
          <w:rFonts w:ascii="Times New Roman" w:hAnsi="Times New Roman" w:cs="Times New Roman"/>
          <w:sz w:val="24"/>
          <w:szCs w:val="24"/>
        </w:rPr>
        <w:t>aortic jet velocity, mean gradient</w:t>
      </w:r>
      <w:r w:rsidR="00DE34F5">
        <w:rPr>
          <w:rFonts w:ascii="Times New Roman" w:hAnsi="Times New Roman" w:cs="Times New Roman"/>
          <w:sz w:val="24"/>
          <w:szCs w:val="24"/>
        </w:rPr>
        <w:t>,</w:t>
      </w:r>
      <w:r w:rsidR="0080606C">
        <w:rPr>
          <w:rFonts w:ascii="Times New Roman" w:hAnsi="Times New Roman" w:cs="Times New Roman"/>
          <w:sz w:val="24"/>
          <w:szCs w:val="24"/>
        </w:rPr>
        <w:t xml:space="preserve"> and aortic valve area (</w:t>
      </w:r>
      <w:proofErr w:type="spellStart"/>
      <w:r w:rsidR="0080606C">
        <w:rPr>
          <w:rFonts w:ascii="Times New Roman" w:hAnsi="Times New Roman" w:cs="Times New Roman"/>
          <w:sz w:val="24"/>
          <w:szCs w:val="24"/>
        </w:rPr>
        <w:t>Grimard</w:t>
      </w:r>
      <w:proofErr w:type="spellEnd"/>
      <w:r w:rsidR="00D40BEF">
        <w:rPr>
          <w:rFonts w:ascii="Times New Roman" w:hAnsi="Times New Roman" w:cs="Times New Roman"/>
          <w:sz w:val="24"/>
          <w:szCs w:val="24"/>
        </w:rPr>
        <w:t xml:space="preserve"> &amp; Larson</w:t>
      </w:r>
      <w:r w:rsidR="0080606C">
        <w:rPr>
          <w:rFonts w:ascii="Times New Roman" w:hAnsi="Times New Roman" w:cs="Times New Roman"/>
          <w:sz w:val="24"/>
          <w:szCs w:val="24"/>
        </w:rPr>
        <w:t xml:space="preserve">, 2008). </w:t>
      </w:r>
    </w:p>
    <w:p w:rsidR="00067711" w:rsidRDefault="0080606C" w:rsidP="003C406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aortic stenosis</w:t>
      </w:r>
      <w:r w:rsidR="00DE34F5">
        <w:rPr>
          <w:rFonts w:ascii="Times New Roman" w:hAnsi="Times New Roman" w:cs="Times New Roman"/>
          <w:sz w:val="24"/>
          <w:szCs w:val="24"/>
        </w:rPr>
        <w:t>,</w:t>
      </w:r>
      <w:r>
        <w:rPr>
          <w:rFonts w:ascii="Times New Roman" w:hAnsi="Times New Roman" w:cs="Times New Roman"/>
          <w:sz w:val="24"/>
          <w:szCs w:val="24"/>
        </w:rPr>
        <w:t xml:space="preserve"> the treatment is symptom driven.  If an individual is symptom free with their aortic stenosis </w:t>
      </w:r>
      <w:r w:rsidR="00C37874">
        <w:rPr>
          <w:rFonts w:ascii="Times New Roman" w:hAnsi="Times New Roman" w:cs="Times New Roman"/>
          <w:sz w:val="24"/>
          <w:szCs w:val="24"/>
        </w:rPr>
        <w:t>then it can be closely monitored as an outpatient.  During this time, tight control of hypertension is required to reduce strain on the left ventricle</w:t>
      </w:r>
      <w:r w:rsidR="00627605">
        <w:rPr>
          <w:rFonts w:ascii="Times New Roman" w:hAnsi="Times New Roman" w:cs="Times New Roman"/>
          <w:sz w:val="24"/>
          <w:szCs w:val="24"/>
        </w:rPr>
        <w:t xml:space="preserve">.  </w:t>
      </w:r>
      <w:r w:rsidR="00D03CB0">
        <w:rPr>
          <w:rFonts w:ascii="Times New Roman" w:hAnsi="Times New Roman" w:cs="Times New Roman"/>
          <w:sz w:val="24"/>
          <w:szCs w:val="24"/>
        </w:rPr>
        <w:t xml:space="preserve">Atrial </w:t>
      </w:r>
      <w:r w:rsidR="00D40BEF">
        <w:rPr>
          <w:rFonts w:ascii="Times New Roman" w:hAnsi="Times New Roman" w:cs="Times New Roman"/>
          <w:sz w:val="24"/>
          <w:szCs w:val="24"/>
        </w:rPr>
        <w:t>fibrillation</w:t>
      </w:r>
      <w:r w:rsidR="00D03CB0">
        <w:rPr>
          <w:rFonts w:ascii="Times New Roman" w:hAnsi="Times New Roman" w:cs="Times New Roman"/>
          <w:sz w:val="24"/>
          <w:szCs w:val="24"/>
        </w:rPr>
        <w:t xml:space="preserve"> in these patients should be treated immediately.  </w:t>
      </w:r>
      <w:r w:rsidR="00627605">
        <w:rPr>
          <w:rFonts w:ascii="Times New Roman" w:hAnsi="Times New Roman" w:cs="Times New Roman"/>
          <w:sz w:val="24"/>
          <w:szCs w:val="24"/>
        </w:rPr>
        <w:t>Antihypertensive medications should be used cautiously with aortic stenosis</w:t>
      </w:r>
      <w:r w:rsidR="00DE34F5">
        <w:rPr>
          <w:rFonts w:ascii="Times New Roman" w:hAnsi="Times New Roman" w:cs="Times New Roman"/>
          <w:sz w:val="24"/>
          <w:szCs w:val="24"/>
        </w:rPr>
        <w:t>,</w:t>
      </w:r>
      <w:r w:rsidR="00627605">
        <w:rPr>
          <w:rFonts w:ascii="Times New Roman" w:hAnsi="Times New Roman" w:cs="Times New Roman"/>
          <w:sz w:val="24"/>
          <w:szCs w:val="24"/>
        </w:rPr>
        <w:t xml:space="preserve"> and should be started at low doses and increased gradually until goal blood pressures are reached</w:t>
      </w:r>
      <w:r w:rsidR="00F135E1">
        <w:rPr>
          <w:rFonts w:ascii="Times New Roman" w:hAnsi="Times New Roman" w:cs="Times New Roman"/>
          <w:sz w:val="24"/>
          <w:szCs w:val="24"/>
        </w:rPr>
        <w:t>,</w:t>
      </w:r>
      <w:r w:rsidR="00627605">
        <w:rPr>
          <w:rFonts w:ascii="Times New Roman" w:hAnsi="Times New Roman" w:cs="Times New Roman"/>
          <w:sz w:val="24"/>
          <w:szCs w:val="24"/>
        </w:rPr>
        <w:t xml:space="preserve"> and is dependent on patient toleration.  Measures for coronary risk reduction should also be </w:t>
      </w:r>
      <w:r w:rsidR="00197F07">
        <w:rPr>
          <w:rFonts w:ascii="Times New Roman" w:hAnsi="Times New Roman" w:cs="Times New Roman"/>
          <w:sz w:val="24"/>
          <w:szCs w:val="24"/>
        </w:rPr>
        <w:t>taken</w:t>
      </w:r>
      <w:r w:rsidR="00627605">
        <w:rPr>
          <w:rFonts w:ascii="Times New Roman" w:hAnsi="Times New Roman" w:cs="Times New Roman"/>
          <w:sz w:val="24"/>
          <w:szCs w:val="24"/>
        </w:rPr>
        <w:t xml:space="preserve"> in these patients with education </w:t>
      </w:r>
      <w:r w:rsidR="00067711">
        <w:rPr>
          <w:rFonts w:ascii="Times New Roman" w:hAnsi="Times New Roman" w:cs="Times New Roman"/>
          <w:sz w:val="24"/>
          <w:szCs w:val="24"/>
        </w:rPr>
        <w:t xml:space="preserve">on their diagnosis, signs and symptoms to be aware of, and when to seek emergency medical treatment.  Currently there are no </w:t>
      </w:r>
      <w:r w:rsidR="00D03CB0">
        <w:rPr>
          <w:rFonts w:ascii="Times New Roman" w:hAnsi="Times New Roman" w:cs="Times New Roman"/>
          <w:sz w:val="24"/>
          <w:szCs w:val="24"/>
        </w:rPr>
        <w:t xml:space="preserve">proven </w:t>
      </w:r>
      <w:r w:rsidR="00067711">
        <w:rPr>
          <w:rFonts w:ascii="Times New Roman" w:hAnsi="Times New Roman" w:cs="Times New Roman"/>
          <w:sz w:val="24"/>
          <w:szCs w:val="24"/>
        </w:rPr>
        <w:t>treatments or medications to prevent the progress</w:t>
      </w:r>
      <w:r w:rsidR="00D03CB0">
        <w:rPr>
          <w:rFonts w:ascii="Times New Roman" w:hAnsi="Times New Roman" w:cs="Times New Roman"/>
          <w:sz w:val="24"/>
          <w:szCs w:val="24"/>
        </w:rPr>
        <w:t>ion of aortic stenosis (</w:t>
      </w:r>
      <w:proofErr w:type="spellStart"/>
      <w:r w:rsidR="00D03CB0">
        <w:rPr>
          <w:rFonts w:ascii="Times New Roman" w:hAnsi="Times New Roman" w:cs="Times New Roman"/>
          <w:sz w:val="24"/>
          <w:szCs w:val="24"/>
        </w:rPr>
        <w:t>Grimard</w:t>
      </w:r>
      <w:proofErr w:type="spellEnd"/>
      <w:r w:rsidR="00D03CB0">
        <w:rPr>
          <w:rFonts w:ascii="Times New Roman" w:hAnsi="Times New Roman" w:cs="Times New Roman"/>
          <w:sz w:val="24"/>
          <w:szCs w:val="24"/>
        </w:rPr>
        <w:t xml:space="preserve"> &amp; Larson,</w:t>
      </w:r>
      <w:r w:rsidR="00067711">
        <w:rPr>
          <w:rFonts w:ascii="Times New Roman" w:hAnsi="Times New Roman" w:cs="Times New Roman"/>
          <w:sz w:val="24"/>
          <w:szCs w:val="24"/>
        </w:rPr>
        <w:t xml:space="preserve"> 2008).</w:t>
      </w:r>
    </w:p>
    <w:p w:rsidR="00885909" w:rsidRDefault="00067711" w:rsidP="003C406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When patients with </w:t>
      </w:r>
      <w:r w:rsidR="00D03CB0">
        <w:rPr>
          <w:rFonts w:ascii="Times New Roman" w:hAnsi="Times New Roman" w:cs="Times New Roman"/>
          <w:sz w:val="24"/>
          <w:szCs w:val="24"/>
        </w:rPr>
        <w:t xml:space="preserve">severe </w:t>
      </w:r>
      <w:r>
        <w:rPr>
          <w:rFonts w:ascii="Times New Roman" w:hAnsi="Times New Roman" w:cs="Times New Roman"/>
          <w:sz w:val="24"/>
          <w:szCs w:val="24"/>
        </w:rPr>
        <w:t xml:space="preserve">aortic stenosis have dyspnea, signs of left sided heart failure, angina, and especially syncope; these individuals should be referred to a cardiovascular surgeon for potential surgical intervention.  </w:t>
      </w:r>
      <w:r w:rsidR="00D03CB0">
        <w:rPr>
          <w:rFonts w:ascii="Times New Roman" w:hAnsi="Times New Roman" w:cs="Times New Roman"/>
          <w:sz w:val="24"/>
          <w:szCs w:val="24"/>
        </w:rPr>
        <w:t xml:space="preserve">Severe aortic diagnosis is termed when an individual has an </w:t>
      </w:r>
      <w:r w:rsidR="00D03CB0">
        <w:rPr>
          <w:rFonts w:ascii="Times New Roman" w:hAnsi="Times New Roman" w:cs="Times New Roman"/>
          <w:sz w:val="24"/>
          <w:szCs w:val="24"/>
        </w:rPr>
        <w:lastRenderedPageBreak/>
        <w:t>aortic jet velocity of greater than four m/s, a mean gradient greater than 40 mm Hg, and an aortic valve area less than one cm² (</w:t>
      </w:r>
      <w:proofErr w:type="spellStart"/>
      <w:r w:rsidR="00D03CB0">
        <w:rPr>
          <w:rFonts w:ascii="Times New Roman" w:hAnsi="Times New Roman" w:cs="Times New Roman"/>
          <w:sz w:val="24"/>
          <w:szCs w:val="24"/>
        </w:rPr>
        <w:t>Grimard</w:t>
      </w:r>
      <w:proofErr w:type="spellEnd"/>
      <w:r w:rsidR="00D03CB0">
        <w:rPr>
          <w:rFonts w:ascii="Times New Roman" w:hAnsi="Times New Roman" w:cs="Times New Roman"/>
          <w:sz w:val="24"/>
          <w:szCs w:val="24"/>
        </w:rPr>
        <w:t xml:space="preserve"> &amp; Larson, 2008).  </w:t>
      </w:r>
      <w:r w:rsidR="00D40BEF">
        <w:rPr>
          <w:rFonts w:ascii="Times New Roman" w:hAnsi="Times New Roman" w:cs="Times New Roman"/>
          <w:sz w:val="24"/>
          <w:szCs w:val="24"/>
        </w:rPr>
        <w:t xml:space="preserve">The American College of Cardiology / American Heart Association provide an algorithm for patients with severe aortic stenosis and when it is appropriate for surgical intervention.  It is appropriate for a patient with mild or severe aortic stenosis that </w:t>
      </w:r>
      <w:r w:rsidR="00F135E1">
        <w:rPr>
          <w:rFonts w:ascii="Times New Roman" w:hAnsi="Times New Roman" w:cs="Times New Roman"/>
          <w:sz w:val="24"/>
          <w:szCs w:val="24"/>
        </w:rPr>
        <w:t xml:space="preserve">is </w:t>
      </w:r>
      <w:r w:rsidR="00D40BEF">
        <w:rPr>
          <w:rFonts w:ascii="Times New Roman" w:hAnsi="Times New Roman" w:cs="Times New Roman"/>
          <w:sz w:val="24"/>
          <w:szCs w:val="24"/>
        </w:rPr>
        <w:t xml:space="preserve">already scheduled for open heart surgery to receive an aortic valve replacement at that time.  </w:t>
      </w:r>
      <w:r w:rsidR="00D0199E">
        <w:rPr>
          <w:rFonts w:ascii="Times New Roman" w:hAnsi="Times New Roman" w:cs="Times New Roman"/>
          <w:sz w:val="24"/>
          <w:szCs w:val="24"/>
        </w:rPr>
        <w:t xml:space="preserve">Other </w:t>
      </w:r>
      <w:r w:rsidR="00F135E1">
        <w:rPr>
          <w:rFonts w:ascii="Times New Roman" w:hAnsi="Times New Roman" w:cs="Times New Roman"/>
          <w:sz w:val="24"/>
          <w:szCs w:val="24"/>
        </w:rPr>
        <w:t>reasons for having an AVR are patients with severe aortic stenosis and are</w:t>
      </w:r>
      <w:r w:rsidR="00D0199E">
        <w:rPr>
          <w:rFonts w:ascii="Times New Roman" w:hAnsi="Times New Roman" w:cs="Times New Roman"/>
          <w:sz w:val="24"/>
          <w:szCs w:val="24"/>
        </w:rPr>
        <w:t xml:space="preserve"> </w:t>
      </w:r>
      <w:r w:rsidR="00F135E1">
        <w:rPr>
          <w:rFonts w:ascii="Times New Roman" w:hAnsi="Times New Roman" w:cs="Times New Roman"/>
          <w:sz w:val="24"/>
          <w:szCs w:val="24"/>
        </w:rPr>
        <w:t>symptomatic</w:t>
      </w:r>
      <w:r w:rsidR="00D0199E">
        <w:rPr>
          <w:rFonts w:ascii="Times New Roman" w:hAnsi="Times New Roman" w:cs="Times New Roman"/>
          <w:sz w:val="24"/>
          <w:szCs w:val="24"/>
        </w:rPr>
        <w:t xml:space="preserve">, a patient that is symptomatic and has decreased blood pressure </w:t>
      </w:r>
      <w:r w:rsidR="00F135E1">
        <w:rPr>
          <w:rFonts w:ascii="Times New Roman" w:hAnsi="Times New Roman" w:cs="Times New Roman"/>
          <w:sz w:val="24"/>
          <w:szCs w:val="24"/>
        </w:rPr>
        <w:t>during an</w:t>
      </w:r>
      <w:r w:rsidR="00D0199E">
        <w:rPr>
          <w:rFonts w:ascii="Times New Roman" w:hAnsi="Times New Roman" w:cs="Times New Roman"/>
          <w:sz w:val="24"/>
          <w:szCs w:val="24"/>
        </w:rPr>
        <w:t xml:space="preserve"> exercise stress test, having an ejection fraction of less than fifty percent, and patients with severe calcifications and rapid progression of their aortic stenosis (Bates, 2011).   </w:t>
      </w:r>
      <w:r w:rsidR="00D40B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D6F12" w:rsidRDefault="00197F07" w:rsidP="0088590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Surgical</w:t>
      </w:r>
      <w:r w:rsidR="00D40BEF">
        <w:rPr>
          <w:rFonts w:ascii="Times New Roman" w:hAnsi="Times New Roman" w:cs="Times New Roman"/>
          <w:sz w:val="24"/>
          <w:szCs w:val="24"/>
        </w:rPr>
        <w:t xml:space="preserve"> options for aortic stenosis are AVR</w:t>
      </w:r>
      <w:r>
        <w:rPr>
          <w:rFonts w:ascii="Times New Roman" w:hAnsi="Times New Roman" w:cs="Times New Roman"/>
          <w:sz w:val="24"/>
          <w:szCs w:val="24"/>
        </w:rPr>
        <w:t xml:space="preserve"> with a mechanical or bioprosthetic valve, AVR with allograph valve, pulmonic valve </w:t>
      </w:r>
      <w:r w:rsidR="00885909">
        <w:rPr>
          <w:rFonts w:ascii="Times New Roman" w:hAnsi="Times New Roman" w:cs="Times New Roman"/>
          <w:sz w:val="24"/>
          <w:szCs w:val="24"/>
        </w:rPr>
        <w:t>autotransplantation</w:t>
      </w:r>
      <w:r>
        <w:rPr>
          <w:rFonts w:ascii="Times New Roman" w:hAnsi="Times New Roman" w:cs="Times New Roman"/>
          <w:sz w:val="24"/>
          <w:szCs w:val="24"/>
        </w:rPr>
        <w:t>, aortic valve repair, and left ventricular-to-</w:t>
      </w:r>
      <w:r w:rsidR="00885909">
        <w:rPr>
          <w:rFonts w:ascii="Times New Roman" w:hAnsi="Times New Roman" w:cs="Times New Roman"/>
          <w:sz w:val="24"/>
          <w:szCs w:val="24"/>
        </w:rPr>
        <w:t>descending</w:t>
      </w:r>
      <w:r>
        <w:rPr>
          <w:rFonts w:ascii="Times New Roman" w:hAnsi="Times New Roman" w:cs="Times New Roman"/>
          <w:sz w:val="24"/>
          <w:szCs w:val="24"/>
        </w:rPr>
        <w:t xml:space="preserve"> aorta shunt (Bates, 2011).  </w:t>
      </w:r>
      <w:r w:rsidR="00885909">
        <w:rPr>
          <w:rFonts w:ascii="Times New Roman" w:hAnsi="Times New Roman" w:cs="Times New Roman"/>
          <w:sz w:val="24"/>
          <w:szCs w:val="24"/>
        </w:rPr>
        <w:t xml:space="preserve">There </w:t>
      </w:r>
      <w:r w:rsidR="00D0199E">
        <w:rPr>
          <w:rFonts w:ascii="Times New Roman" w:hAnsi="Times New Roman" w:cs="Times New Roman"/>
          <w:sz w:val="24"/>
          <w:szCs w:val="24"/>
        </w:rPr>
        <w:t>are</w:t>
      </w:r>
      <w:r w:rsidR="00885909">
        <w:rPr>
          <w:rFonts w:ascii="Times New Roman" w:hAnsi="Times New Roman" w:cs="Times New Roman"/>
          <w:sz w:val="24"/>
          <w:szCs w:val="24"/>
        </w:rPr>
        <w:t xml:space="preserve"> artificial valves designed to be placed by catheterization for high risk open heart surgical patients.  These valves and procedures have not been approved in the United States but have been availabl</w:t>
      </w:r>
      <w:r w:rsidR="00D0199E">
        <w:rPr>
          <w:rFonts w:ascii="Times New Roman" w:hAnsi="Times New Roman" w:cs="Times New Roman"/>
          <w:sz w:val="24"/>
          <w:szCs w:val="24"/>
        </w:rPr>
        <w:t xml:space="preserve">e in Europe since 2007; however there are current trials in the United States with these procedures in high risk surgical patients (Bates, 2011).  </w:t>
      </w:r>
    </w:p>
    <w:p w:rsidR="00FD6F12" w:rsidRDefault="00FD6F12">
      <w:pPr>
        <w:rPr>
          <w:rFonts w:ascii="Times New Roman" w:hAnsi="Times New Roman" w:cs="Times New Roman"/>
          <w:sz w:val="24"/>
          <w:szCs w:val="24"/>
        </w:rPr>
      </w:pPr>
      <w:r>
        <w:rPr>
          <w:rFonts w:ascii="Times New Roman" w:hAnsi="Times New Roman" w:cs="Times New Roman"/>
          <w:sz w:val="24"/>
          <w:szCs w:val="24"/>
        </w:rPr>
        <w:br w:type="page"/>
      </w:r>
    </w:p>
    <w:p w:rsidR="00FD6F12" w:rsidRDefault="00FD6F12" w:rsidP="00FD6F1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D6F12" w:rsidRPr="00CC469E" w:rsidRDefault="00FD6F12" w:rsidP="00FD6F12">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Bates, E. R. (2011).</w:t>
      </w:r>
      <w:proofErr w:type="gramEnd"/>
      <w:r>
        <w:rPr>
          <w:rFonts w:ascii="Times New Roman" w:hAnsi="Times New Roman" w:cs="Times New Roman"/>
          <w:sz w:val="24"/>
          <w:szCs w:val="24"/>
        </w:rPr>
        <w:t xml:space="preserve"> Treatment options in severe aortic stenosis. </w:t>
      </w:r>
      <w:r>
        <w:rPr>
          <w:rFonts w:ascii="Times New Roman" w:hAnsi="Times New Roman" w:cs="Times New Roman"/>
          <w:i/>
          <w:sz w:val="24"/>
          <w:szCs w:val="24"/>
        </w:rPr>
        <w:t xml:space="preserve">Circulation, 124, </w:t>
      </w:r>
      <w:r>
        <w:rPr>
          <w:rFonts w:ascii="Times New Roman" w:hAnsi="Times New Roman" w:cs="Times New Roman"/>
          <w:sz w:val="24"/>
          <w:szCs w:val="24"/>
        </w:rPr>
        <w:t xml:space="preserve">355-359. Retrieved from </w:t>
      </w:r>
      <w:hyperlink r:id="rId8" w:history="1">
        <w:r w:rsidRPr="00400D5C">
          <w:rPr>
            <w:rStyle w:val="Hyperlink"/>
            <w:rFonts w:ascii="Times New Roman" w:hAnsi="Times New Roman" w:cs="Times New Roman"/>
            <w:sz w:val="24"/>
            <w:szCs w:val="24"/>
          </w:rPr>
          <w:t>http://circ.ahajournals.org/content/124/3/355.full</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Bojanov</w:t>
      </w:r>
      <w:proofErr w:type="spellEnd"/>
      <w:r>
        <w:rPr>
          <w:rFonts w:ascii="Times New Roman" w:hAnsi="Times New Roman" w:cs="Times New Roman"/>
          <w:sz w:val="24"/>
          <w:szCs w:val="24"/>
        </w:rPr>
        <w:t xml:space="preserve">, G. (2009). Abnormal heart sounds. </w:t>
      </w:r>
      <w:proofErr w:type="gramStart"/>
      <w:r>
        <w:rPr>
          <w:rFonts w:ascii="Times New Roman" w:hAnsi="Times New Roman" w:cs="Times New Roman"/>
          <w:sz w:val="24"/>
          <w:szCs w:val="24"/>
        </w:rPr>
        <w:t xml:space="preserve">In P. </w:t>
      </w:r>
      <w:proofErr w:type="spellStart"/>
      <w:r>
        <w:rPr>
          <w:rFonts w:ascii="Times New Roman" w:hAnsi="Times New Roman" w:cs="Times New Roman"/>
          <w:sz w:val="24"/>
          <w:szCs w:val="24"/>
        </w:rPr>
        <w:t>Iaizzo</w:t>
      </w:r>
      <w:proofErr w:type="spellEnd"/>
      <w:r>
        <w:rPr>
          <w:rFonts w:ascii="Times New Roman" w:hAnsi="Times New Roman" w:cs="Times New Roman"/>
          <w:sz w:val="24"/>
          <w:szCs w:val="24"/>
        </w:rPr>
        <w:t xml:space="preserve"> (Ed.), Handbook of cardiac anatomy, physiology, and devices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250-251).</w:t>
      </w:r>
      <w:proofErr w:type="gramEnd"/>
      <w:r>
        <w:rPr>
          <w:rFonts w:ascii="Times New Roman" w:hAnsi="Times New Roman" w:cs="Times New Roman"/>
          <w:sz w:val="24"/>
          <w:szCs w:val="24"/>
        </w:rPr>
        <w:t xml:space="preserve"> New York, NY: Springer</w:t>
      </w:r>
    </w:p>
    <w:p w:rsidR="00FD6F12" w:rsidRDefault="00FD6F12" w:rsidP="00FD6F12">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Brashers, V. L.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Alterations in cardiovascular function.</w:t>
      </w:r>
      <w:proofErr w:type="gramEnd"/>
      <w:r>
        <w:rPr>
          <w:rFonts w:ascii="Times New Roman" w:hAnsi="Times New Roman" w:cs="Times New Roman"/>
          <w:sz w:val="24"/>
          <w:szCs w:val="24"/>
        </w:rPr>
        <w:t xml:space="preserve"> In K. </w:t>
      </w:r>
      <w:proofErr w:type="spellStart"/>
      <w:r>
        <w:rPr>
          <w:rFonts w:ascii="Times New Roman" w:hAnsi="Times New Roman" w:cs="Times New Roman"/>
          <w:sz w:val="24"/>
          <w:szCs w:val="24"/>
        </w:rPr>
        <w:t>McCance</w:t>
      </w:r>
      <w:proofErr w:type="spellEnd"/>
      <w:r>
        <w:rPr>
          <w:rFonts w:ascii="Times New Roman" w:hAnsi="Times New Roman" w:cs="Times New Roman"/>
          <w:sz w:val="24"/>
          <w:szCs w:val="24"/>
        </w:rPr>
        <w:t xml:space="preserve"> &amp; S </w:t>
      </w:r>
      <w:proofErr w:type="spellStart"/>
      <w:r>
        <w:rPr>
          <w:rFonts w:ascii="Times New Roman" w:hAnsi="Times New Roman" w:cs="Times New Roman"/>
          <w:sz w:val="24"/>
          <w:szCs w:val="24"/>
        </w:rPr>
        <w:t>Huether</w:t>
      </w:r>
      <w:proofErr w:type="spellEnd"/>
      <w:r>
        <w:rPr>
          <w:rFonts w:ascii="Times New Roman" w:hAnsi="Times New Roman" w:cs="Times New Roman"/>
          <w:sz w:val="24"/>
          <w:szCs w:val="24"/>
        </w:rPr>
        <w:t xml:space="preserve"> (Eds.), Pathophysiology: The biological basis for disease in adults and children (6</w:t>
      </w:r>
      <w:r w:rsidRPr="00AB3D5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1169-1176). Maryland Heights, MO: Mosby.  </w:t>
      </w:r>
    </w:p>
    <w:p w:rsidR="00FD6F12" w:rsidRDefault="00FD6F12" w:rsidP="00FD6F12">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Fauci</w:t>
      </w:r>
      <w:proofErr w:type="spellEnd"/>
      <w:r>
        <w:rPr>
          <w:rFonts w:ascii="Times New Roman" w:hAnsi="Times New Roman" w:cs="Times New Roman"/>
          <w:sz w:val="24"/>
          <w:szCs w:val="24"/>
        </w:rPr>
        <w:t xml:space="preserve">, A. S., Braunwald, E., Kasper D. L., Hauser, S. L., Longo, D. L., Jameson, L. J.,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xml:space="preserve">, J. (2009). </w:t>
      </w:r>
      <w:proofErr w:type="gramStart"/>
      <w:r>
        <w:rPr>
          <w:rFonts w:ascii="Times New Roman" w:hAnsi="Times New Roman" w:cs="Times New Roman"/>
          <w:sz w:val="24"/>
          <w:szCs w:val="24"/>
        </w:rPr>
        <w:t>Physical examination of the heart.</w:t>
      </w:r>
      <w:proofErr w:type="gramEnd"/>
      <w:r>
        <w:rPr>
          <w:rFonts w:ascii="Times New Roman" w:hAnsi="Times New Roman" w:cs="Times New Roman"/>
          <w:sz w:val="24"/>
          <w:szCs w:val="24"/>
        </w:rPr>
        <w:t xml:space="preserve"> Harrison’s manual of medicine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661-665). New York, NY: McGraw Hill </w:t>
      </w:r>
    </w:p>
    <w:p w:rsidR="00FD6F12" w:rsidRDefault="00FD6F12" w:rsidP="00FD6F12">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Gibbons, R.J., </w:t>
      </w:r>
      <w:proofErr w:type="spellStart"/>
      <w:r>
        <w:rPr>
          <w:rFonts w:ascii="Times New Roman" w:hAnsi="Times New Roman" w:cs="Times New Roman"/>
          <w:sz w:val="24"/>
          <w:szCs w:val="24"/>
        </w:rPr>
        <w:t>Balady</w:t>
      </w:r>
      <w:proofErr w:type="spellEnd"/>
      <w:r>
        <w:rPr>
          <w:rFonts w:ascii="Times New Roman" w:hAnsi="Times New Roman" w:cs="Times New Roman"/>
          <w:sz w:val="24"/>
          <w:szCs w:val="24"/>
        </w:rPr>
        <w:t xml:space="preserve">, G.J., </w:t>
      </w:r>
      <w:proofErr w:type="spellStart"/>
      <w:r>
        <w:rPr>
          <w:rFonts w:ascii="Times New Roman" w:hAnsi="Times New Roman" w:cs="Times New Roman"/>
          <w:sz w:val="24"/>
          <w:szCs w:val="24"/>
        </w:rPr>
        <w:t>Briker</w:t>
      </w:r>
      <w:proofErr w:type="spellEnd"/>
      <w:r>
        <w:rPr>
          <w:rFonts w:ascii="Times New Roman" w:hAnsi="Times New Roman" w:cs="Times New Roman"/>
          <w:sz w:val="24"/>
          <w:szCs w:val="24"/>
        </w:rPr>
        <w:t xml:space="preserve">, J.T., </w:t>
      </w:r>
      <w:proofErr w:type="spellStart"/>
      <w:r>
        <w:rPr>
          <w:rFonts w:ascii="Times New Roman" w:hAnsi="Times New Roman" w:cs="Times New Roman"/>
          <w:sz w:val="24"/>
          <w:szCs w:val="24"/>
        </w:rPr>
        <w:t>Chaitman</w:t>
      </w:r>
      <w:proofErr w:type="spellEnd"/>
      <w:r>
        <w:rPr>
          <w:rFonts w:ascii="Times New Roman" w:hAnsi="Times New Roman" w:cs="Times New Roman"/>
          <w:sz w:val="24"/>
          <w:szCs w:val="24"/>
        </w:rPr>
        <w:t xml:space="preserve">, B.R., Fletcher, G.F., </w:t>
      </w:r>
      <w:proofErr w:type="spellStart"/>
      <w:r>
        <w:rPr>
          <w:rFonts w:ascii="Times New Roman" w:hAnsi="Times New Roman" w:cs="Times New Roman"/>
          <w:sz w:val="24"/>
          <w:szCs w:val="24"/>
        </w:rPr>
        <w:t>Froelicher</w:t>
      </w:r>
      <w:proofErr w:type="spellEnd"/>
      <w:r>
        <w:rPr>
          <w:rFonts w:ascii="Times New Roman" w:hAnsi="Times New Roman" w:cs="Times New Roman"/>
          <w:sz w:val="24"/>
          <w:szCs w:val="24"/>
        </w:rPr>
        <w:t>, V.F</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Winters, W.L. (2002). ACC/AHA 2002guideline updates for exercise testing: A report of the American College of Cardiology / American Heart Association task force on practice guidelines (committee on exercise training). Retrieved from </w:t>
      </w:r>
      <w:hyperlink r:id="rId9" w:history="1">
        <w:r w:rsidRPr="00E7707D">
          <w:rPr>
            <w:rStyle w:val="Hyperlink"/>
            <w:rFonts w:ascii="Times New Roman" w:hAnsi="Times New Roman" w:cs="Times New Roman"/>
            <w:sz w:val="24"/>
            <w:szCs w:val="24"/>
          </w:rPr>
          <w:t>http://my.americanheart.org/idc/groups/ahaecc-internal/@wcm/@sop/documents/downloadable/ucm_423807.pdf</w:t>
        </w:r>
      </w:hyperlink>
      <w:r>
        <w:rPr>
          <w:rFonts w:ascii="Times New Roman" w:hAnsi="Times New Roman" w:cs="Times New Roman"/>
          <w:sz w:val="24"/>
          <w:szCs w:val="24"/>
        </w:rPr>
        <w:t xml:space="preserve"> </w:t>
      </w:r>
    </w:p>
    <w:p w:rsidR="00FD6F12" w:rsidRPr="00CC469E" w:rsidRDefault="00FD6F12" w:rsidP="00FD6F12">
      <w:pPr>
        <w:autoSpaceDE w:val="0"/>
        <w:autoSpaceDN w:val="0"/>
        <w:adjustRightInd w:val="0"/>
        <w:spacing w:after="0" w:line="480" w:lineRule="auto"/>
        <w:ind w:left="720" w:hanging="720"/>
        <w:contextualSpacing/>
        <w:rPr>
          <w:rFonts w:ascii="Times New Roman" w:hAnsi="Times New Roman" w:cs="Times New Roman"/>
          <w:i/>
          <w:sz w:val="24"/>
          <w:szCs w:val="24"/>
        </w:rPr>
      </w:pPr>
      <w:proofErr w:type="spellStart"/>
      <w:proofErr w:type="gramStart"/>
      <w:r>
        <w:rPr>
          <w:rFonts w:ascii="Times New Roman" w:hAnsi="Times New Roman" w:cs="Times New Roman"/>
          <w:sz w:val="24"/>
          <w:szCs w:val="24"/>
        </w:rPr>
        <w:t>Grimard</w:t>
      </w:r>
      <w:proofErr w:type="spellEnd"/>
      <w:r>
        <w:rPr>
          <w:rFonts w:ascii="Times New Roman" w:hAnsi="Times New Roman" w:cs="Times New Roman"/>
          <w:sz w:val="24"/>
          <w:szCs w:val="24"/>
        </w:rPr>
        <w:t>, B. H., &amp; Larson, J. M. (2008).</w:t>
      </w:r>
      <w:proofErr w:type="gramEnd"/>
      <w:r>
        <w:rPr>
          <w:rFonts w:ascii="Times New Roman" w:hAnsi="Times New Roman" w:cs="Times New Roman"/>
          <w:sz w:val="24"/>
          <w:szCs w:val="24"/>
        </w:rPr>
        <w:t xml:space="preserve"> Aortic stenosis: Diagnosis and treatment. </w:t>
      </w:r>
      <w:r>
        <w:rPr>
          <w:rFonts w:ascii="Times New Roman" w:hAnsi="Times New Roman" w:cs="Times New Roman"/>
          <w:i/>
          <w:sz w:val="24"/>
          <w:szCs w:val="24"/>
        </w:rPr>
        <w:t xml:space="preserve">American Family Physician, 78, </w:t>
      </w:r>
      <w:r>
        <w:rPr>
          <w:rFonts w:ascii="Times New Roman" w:hAnsi="Times New Roman" w:cs="Times New Roman"/>
          <w:sz w:val="24"/>
          <w:szCs w:val="24"/>
        </w:rPr>
        <w:t xml:space="preserve">717-724. Retrieved from </w:t>
      </w:r>
      <w:hyperlink r:id="rId10" w:history="1">
        <w:r w:rsidRPr="00400D5C">
          <w:rPr>
            <w:rStyle w:val="Hyperlink"/>
            <w:rFonts w:ascii="Times New Roman" w:hAnsi="Times New Roman" w:cs="Times New Roman"/>
            <w:sz w:val="24"/>
            <w:szCs w:val="24"/>
          </w:rPr>
          <w:t>http://www.aafp.org/afp/2008/0915/p717.html</w:t>
        </w:r>
      </w:hyperlink>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FD6F12" w:rsidRPr="00824F25" w:rsidRDefault="00FD6F12" w:rsidP="00FD6F12">
      <w:pPr>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Hamm, C. W., &amp; Braunwald, E. (2000).</w:t>
      </w:r>
      <w:proofErr w:type="gramEnd"/>
      <w:r>
        <w:rPr>
          <w:rFonts w:ascii="Times New Roman" w:hAnsi="Times New Roman" w:cs="Times New Roman"/>
          <w:sz w:val="24"/>
          <w:szCs w:val="24"/>
        </w:rPr>
        <w:t xml:space="preserve"> A classification of unstable angina revisited.  </w:t>
      </w:r>
      <w:proofErr w:type="gramStart"/>
      <w:r>
        <w:rPr>
          <w:rFonts w:ascii="Times New Roman" w:hAnsi="Times New Roman" w:cs="Times New Roman"/>
          <w:i/>
          <w:sz w:val="24"/>
          <w:szCs w:val="24"/>
        </w:rPr>
        <w:t>Circulation, 102,</w:t>
      </w:r>
      <w:r>
        <w:rPr>
          <w:rFonts w:ascii="Times New Roman" w:hAnsi="Times New Roman" w:cs="Times New Roman"/>
          <w:sz w:val="24"/>
          <w:szCs w:val="24"/>
        </w:rPr>
        <w:t>118-122.</w:t>
      </w:r>
      <w:proofErr w:type="gramEnd"/>
      <w:r>
        <w:rPr>
          <w:rFonts w:ascii="Times New Roman" w:hAnsi="Times New Roman" w:cs="Times New Roman"/>
          <w:sz w:val="24"/>
          <w:szCs w:val="24"/>
        </w:rPr>
        <w:t xml:space="preserve"> doi:10.1161/01.CIR.102.1.118 </w:t>
      </w:r>
      <w:r>
        <w:rPr>
          <w:rFonts w:ascii="Times New Roman" w:hAnsi="Times New Roman" w:cs="Times New Roman"/>
          <w:i/>
          <w:sz w:val="24"/>
          <w:szCs w:val="24"/>
        </w:rPr>
        <w:t xml:space="preserve"> </w:t>
      </w:r>
    </w:p>
    <w:p w:rsidR="00FD6F12" w:rsidRPr="006C08F3" w:rsidRDefault="00FD6F12" w:rsidP="00FD6F12">
      <w:pPr>
        <w:spacing w:line="480" w:lineRule="auto"/>
        <w:ind w:left="720" w:hanging="720"/>
        <w:contextualSpacing/>
        <w:rPr>
          <w:rFonts w:ascii="Times New Roman" w:hAnsi="Times New Roman" w:cs="Times New Roman"/>
          <w:color w:val="0000FF" w:themeColor="hyperlink"/>
          <w:sz w:val="24"/>
          <w:szCs w:val="24"/>
          <w:u w:val="single"/>
        </w:rPr>
      </w:pPr>
      <w:proofErr w:type="spellStart"/>
      <w:r>
        <w:rPr>
          <w:rFonts w:ascii="Times New Roman" w:hAnsi="Times New Roman" w:cs="Times New Roman"/>
          <w:sz w:val="24"/>
          <w:szCs w:val="24"/>
        </w:rPr>
        <w:lastRenderedPageBreak/>
        <w:t>Klabunde</w:t>
      </w:r>
      <w:proofErr w:type="spellEnd"/>
      <w:r>
        <w:rPr>
          <w:rFonts w:ascii="Times New Roman" w:hAnsi="Times New Roman" w:cs="Times New Roman"/>
          <w:sz w:val="24"/>
          <w:szCs w:val="24"/>
        </w:rPr>
        <w:t xml:space="preserve">, R. E. (2011). </w:t>
      </w:r>
      <w:proofErr w:type="gramStart"/>
      <w:r>
        <w:rPr>
          <w:rFonts w:ascii="Times New Roman" w:hAnsi="Times New Roman" w:cs="Times New Roman"/>
          <w:sz w:val="24"/>
          <w:szCs w:val="24"/>
        </w:rPr>
        <w:t>Ventricular depolarization and the mean electrical a</w:t>
      </w:r>
      <w:r w:rsidRPr="00CA7761">
        <w:rPr>
          <w:rFonts w:ascii="Times New Roman" w:hAnsi="Times New Roman" w:cs="Times New Roman"/>
          <w:sz w:val="24"/>
          <w:szCs w:val="24"/>
        </w:rPr>
        <w:t>xis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Cardiovascular physiology concepts.</w:t>
      </w:r>
      <w:proofErr w:type="gramEnd"/>
      <w:r>
        <w:rPr>
          <w:rFonts w:ascii="Times New Roman" w:hAnsi="Times New Roman" w:cs="Times New Roman"/>
          <w:sz w:val="24"/>
          <w:szCs w:val="24"/>
        </w:rPr>
        <w:t xml:space="preserve">  Retrieved from </w:t>
      </w:r>
      <w:hyperlink r:id="rId11" w:history="1">
        <w:r w:rsidRPr="00E7707D">
          <w:rPr>
            <w:rStyle w:val="Hyperlink"/>
            <w:rFonts w:ascii="Times New Roman" w:hAnsi="Times New Roman" w:cs="Times New Roman"/>
            <w:sz w:val="24"/>
            <w:szCs w:val="24"/>
          </w:rPr>
          <w:t>http://www.cvphysiology.com/Arrhythmias/A016.htm</w:t>
        </w:r>
      </w:hyperlink>
      <w:r>
        <w:rPr>
          <w:rStyle w:val="Hyperlink"/>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Kodali</w:t>
      </w:r>
      <w:proofErr w:type="spellEnd"/>
      <w:r>
        <w:rPr>
          <w:rFonts w:ascii="Times New Roman" w:hAnsi="Times New Roman" w:cs="Times New Roman"/>
          <w:sz w:val="24"/>
          <w:szCs w:val="24"/>
        </w:rPr>
        <w:t xml:space="preserve">, B. S. (2008). </w:t>
      </w:r>
      <w:proofErr w:type="gramStart"/>
      <w:r>
        <w:rPr>
          <w:rFonts w:ascii="Times New Roman" w:hAnsi="Times New Roman" w:cs="Times New Roman"/>
          <w:sz w:val="24"/>
          <w:szCs w:val="24"/>
        </w:rPr>
        <w:t>Physiology of capnography.</w:t>
      </w:r>
      <w:proofErr w:type="gramEnd"/>
      <w:r>
        <w:rPr>
          <w:rFonts w:ascii="Times New Roman" w:hAnsi="Times New Roman" w:cs="Times New Roman"/>
          <w:sz w:val="24"/>
          <w:szCs w:val="24"/>
        </w:rPr>
        <w:t xml:space="preserve"> Retrieved from </w:t>
      </w:r>
      <w:hyperlink r:id="rId12" w:history="1">
        <w:r w:rsidRPr="00400D5C">
          <w:rPr>
            <w:rStyle w:val="Hyperlink"/>
            <w:rFonts w:ascii="Times New Roman" w:hAnsi="Times New Roman" w:cs="Times New Roman"/>
            <w:sz w:val="24"/>
            <w:szCs w:val="24"/>
          </w:rPr>
          <w:t>http://www.capnography.com/new/index.php?option=com_content&amp;view=article&amp;id=70&amp;Itemid=93</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Kissin</w:t>
      </w:r>
      <w:proofErr w:type="spellEnd"/>
      <w:r>
        <w:rPr>
          <w:rFonts w:ascii="Times New Roman" w:hAnsi="Times New Roman" w:cs="Times New Roman"/>
          <w:sz w:val="24"/>
          <w:szCs w:val="24"/>
        </w:rPr>
        <w:t xml:space="preserve">, D. (2007). </w:t>
      </w:r>
      <w:proofErr w:type="gramStart"/>
      <w:r>
        <w:rPr>
          <w:rFonts w:ascii="Times New Roman" w:hAnsi="Times New Roman" w:cs="Times New Roman"/>
          <w:sz w:val="24"/>
          <w:szCs w:val="24"/>
        </w:rPr>
        <w:t>Mixed venous oxygen saturation.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Focus Journal, Nov/Dec 2008, </w:t>
      </w:r>
      <w:r>
        <w:rPr>
          <w:rFonts w:ascii="Times New Roman" w:hAnsi="Times New Roman" w:cs="Times New Roman"/>
          <w:sz w:val="24"/>
          <w:szCs w:val="24"/>
        </w:rPr>
        <w:t xml:space="preserve">86/90. Retrieved from </w:t>
      </w:r>
      <w:hyperlink r:id="rId13" w:history="1">
        <w:r w:rsidRPr="00400D5C">
          <w:rPr>
            <w:rStyle w:val="Hyperlink"/>
            <w:rFonts w:ascii="Times New Roman" w:hAnsi="Times New Roman" w:cs="Times New Roman"/>
            <w:sz w:val="24"/>
            <w:szCs w:val="24"/>
          </w:rPr>
          <w:t>http://www.foocus.com/pdfs/Articles/NovDec07/Kissin.pdf</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Lalkhen</w:t>
      </w:r>
      <w:proofErr w:type="spellEnd"/>
      <w:r>
        <w:rPr>
          <w:rFonts w:ascii="Times New Roman" w:hAnsi="Times New Roman" w:cs="Times New Roman"/>
          <w:sz w:val="24"/>
          <w:szCs w:val="24"/>
        </w:rPr>
        <w:t xml:space="preserve">, A.G., &amp; </w:t>
      </w:r>
      <w:proofErr w:type="spellStart"/>
      <w:r>
        <w:rPr>
          <w:rFonts w:ascii="Times New Roman" w:hAnsi="Times New Roman" w:cs="Times New Roman"/>
          <w:sz w:val="24"/>
          <w:szCs w:val="24"/>
        </w:rPr>
        <w:t>McCluskey</w:t>
      </w:r>
      <w:proofErr w:type="spellEnd"/>
      <w:r>
        <w:rPr>
          <w:rFonts w:ascii="Times New Roman" w:hAnsi="Times New Roman" w:cs="Times New Roman"/>
          <w:sz w:val="24"/>
          <w:szCs w:val="24"/>
        </w:rPr>
        <w:t>, A. (2008).</w:t>
      </w:r>
      <w:proofErr w:type="gramEnd"/>
      <w:r>
        <w:rPr>
          <w:rFonts w:ascii="Times New Roman" w:hAnsi="Times New Roman" w:cs="Times New Roman"/>
          <w:sz w:val="24"/>
          <w:szCs w:val="24"/>
        </w:rPr>
        <w:t xml:space="preserve"> Clinical test: sensitivity and specificity. </w:t>
      </w:r>
      <w:r>
        <w:rPr>
          <w:rFonts w:ascii="Times New Roman" w:hAnsi="Times New Roman" w:cs="Times New Roman"/>
          <w:i/>
          <w:sz w:val="24"/>
          <w:szCs w:val="24"/>
        </w:rPr>
        <w:t xml:space="preserve">Continuing Education in </w:t>
      </w:r>
      <w:proofErr w:type="spellStart"/>
      <w:r>
        <w:rPr>
          <w:rFonts w:ascii="Times New Roman" w:hAnsi="Times New Roman" w:cs="Times New Roman"/>
          <w:i/>
          <w:sz w:val="24"/>
          <w:szCs w:val="24"/>
        </w:rPr>
        <w:t>Anaesthesia</w:t>
      </w:r>
      <w:proofErr w:type="spellEnd"/>
      <w:r>
        <w:rPr>
          <w:rFonts w:ascii="Times New Roman" w:hAnsi="Times New Roman" w:cs="Times New Roman"/>
          <w:i/>
          <w:sz w:val="24"/>
          <w:szCs w:val="24"/>
        </w:rPr>
        <w:t>, Critical Care, and Pain</w:t>
      </w:r>
      <w:proofErr w:type="gramStart"/>
      <w:r>
        <w:rPr>
          <w:rFonts w:ascii="Times New Roman" w:hAnsi="Times New Roman" w:cs="Times New Roman"/>
          <w:i/>
          <w:sz w:val="24"/>
          <w:szCs w:val="24"/>
        </w:rPr>
        <w:t>,8</w:t>
      </w:r>
      <w:proofErr w:type="gramEnd"/>
      <w:r>
        <w:rPr>
          <w:rFonts w:ascii="Times New Roman" w:hAnsi="Times New Roman" w:cs="Times New Roman"/>
          <w:i/>
          <w:sz w:val="24"/>
          <w:szCs w:val="24"/>
        </w:rPr>
        <w:t xml:space="preserve">, </w:t>
      </w:r>
      <w:r>
        <w:rPr>
          <w:rFonts w:ascii="Times New Roman" w:hAnsi="Times New Roman" w:cs="Times New Roman"/>
          <w:sz w:val="24"/>
          <w:szCs w:val="24"/>
        </w:rPr>
        <w:t>221-223. doi:10.1093/</w:t>
      </w:r>
      <w:proofErr w:type="spellStart"/>
      <w:r>
        <w:rPr>
          <w:rFonts w:ascii="Times New Roman" w:hAnsi="Times New Roman" w:cs="Times New Roman"/>
          <w:sz w:val="24"/>
          <w:szCs w:val="24"/>
        </w:rPr>
        <w:t>bjaceaccp</w:t>
      </w:r>
      <w:proofErr w:type="spellEnd"/>
      <w:r>
        <w:rPr>
          <w:rFonts w:ascii="Times New Roman" w:hAnsi="Times New Roman" w:cs="Times New Roman"/>
          <w:sz w:val="24"/>
          <w:szCs w:val="24"/>
        </w:rPr>
        <w:t xml:space="preserve">/mkn041 </w:t>
      </w:r>
    </w:p>
    <w:p w:rsidR="00FD6F12" w:rsidRPr="00F3177B" w:rsidRDefault="00FD6F12" w:rsidP="00FD6F12">
      <w:pPr>
        <w:spacing w:line="480" w:lineRule="auto"/>
        <w:ind w:left="720" w:hanging="720"/>
        <w:contextualSpacing/>
        <w:rPr>
          <w:rFonts w:ascii="Times New Roman" w:hAnsi="Times New Roman" w:cs="Times New Roman"/>
          <w:i/>
          <w:sz w:val="24"/>
          <w:szCs w:val="24"/>
        </w:rPr>
      </w:pPr>
      <w:proofErr w:type="gramStart"/>
      <w:r>
        <w:rPr>
          <w:rFonts w:ascii="Times New Roman" w:hAnsi="Times New Roman" w:cs="Times New Roman"/>
          <w:sz w:val="24"/>
          <w:szCs w:val="24"/>
        </w:rPr>
        <w:t>Leaf, D. A. (2008).</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Hypertriglceridemia</w:t>
      </w:r>
      <w:proofErr w:type="spellEnd"/>
      <w:r>
        <w:rPr>
          <w:rFonts w:ascii="Times New Roman" w:hAnsi="Times New Roman" w:cs="Times New Roman"/>
          <w:sz w:val="24"/>
          <w:szCs w:val="24"/>
        </w:rPr>
        <w:t xml:space="preserve">: A guide to assessment and treatment. </w:t>
      </w:r>
      <w:r>
        <w:rPr>
          <w:rFonts w:ascii="Times New Roman" w:hAnsi="Times New Roman" w:cs="Times New Roman"/>
          <w:i/>
          <w:sz w:val="24"/>
          <w:szCs w:val="24"/>
        </w:rPr>
        <w:t>Hospital Physician</w:t>
      </w:r>
      <w:r w:rsidRPr="00F3177B">
        <w:rPr>
          <w:rFonts w:ascii="Times New Roman" w:hAnsi="Times New Roman" w:cs="Times New Roman"/>
          <w:sz w:val="24"/>
          <w:szCs w:val="24"/>
        </w:rPr>
        <w:t>, Sept. 2008</w:t>
      </w:r>
      <w:r>
        <w:rPr>
          <w:rFonts w:ascii="Times New Roman" w:hAnsi="Times New Roman" w:cs="Times New Roman"/>
          <w:sz w:val="24"/>
          <w:szCs w:val="24"/>
        </w:rPr>
        <w:t xml:space="preserve">, 17-32. Retrieved from </w:t>
      </w:r>
      <w:hyperlink r:id="rId14" w:history="1">
        <w:r w:rsidRPr="00400D5C">
          <w:rPr>
            <w:rStyle w:val="Hyperlink"/>
            <w:rFonts w:ascii="Times New Roman" w:hAnsi="Times New Roman" w:cs="Times New Roman"/>
            <w:sz w:val="24"/>
            <w:szCs w:val="24"/>
          </w:rPr>
          <w:t>http://www.turner-white.com/memberfile.php?PubCode=hp_sep08_triglyceridemia.pdf</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Ms</w:t>
      </w:r>
      <w:r w:rsidR="00637D23">
        <w:rPr>
          <w:rFonts w:ascii="Times New Roman" w:hAnsi="Times New Roman" w:cs="Times New Roman"/>
          <w:sz w:val="24"/>
          <w:szCs w:val="24"/>
        </w:rPr>
        <w:t>Phee</w:t>
      </w:r>
      <w:proofErr w:type="spellEnd"/>
      <w:r w:rsidR="00637D23">
        <w:rPr>
          <w:rFonts w:ascii="Times New Roman" w:hAnsi="Times New Roman" w:cs="Times New Roman"/>
          <w:sz w:val="24"/>
          <w:szCs w:val="24"/>
        </w:rPr>
        <w:t xml:space="preserve">, S. J., &amp; </w:t>
      </w:r>
      <w:proofErr w:type="spellStart"/>
      <w:r w:rsidR="00637D23">
        <w:rPr>
          <w:rFonts w:ascii="Times New Roman" w:hAnsi="Times New Roman" w:cs="Times New Roman"/>
          <w:sz w:val="24"/>
          <w:szCs w:val="24"/>
        </w:rPr>
        <w:t>Papadakis</w:t>
      </w:r>
      <w:proofErr w:type="spellEnd"/>
      <w:r w:rsidR="00637D23">
        <w:rPr>
          <w:rFonts w:ascii="Times New Roman" w:hAnsi="Times New Roman" w:cs="Times New Roman"/>
          <w:sz w:val="24"/>
          <w:szCs w:val="24"/>
        </w:rPr>
        <w:t>, M. A.</w:t>
      </w:r>
      <w:r>
        <w:rPr>
          <w:rFonts w:ascii="Times New Roman" w:hAnsi="Times New Roman" w:cs="Times New Roman"/>
          <w:sz w:val="24"/>
          <w:szCs w:val="24"/>
        </w:rPr>
        <w:t xml:space="preserve">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Congestive heart failure.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Current medical diagnosis and treatment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3</w:t>
      </w:r>
      <w:bookmarkStart w:id="0" w:name="_GoBack"/>
      <w:bookmarkEnd w:id="0"/>
      <w:r>
        <w:rPr>
          <w:rFonts w:ascii="Times New Roman" w:hAnsi="Times New Roman" w:cs="Times New Roman"/>
          <w:sz w:val="24"/>
          <w:szCs w:val="24"/>
        </w:rPr>
        <w:t>85-386).</w:t>
      </w:r>
      <w:proofErr w:type="gramEnd"/>
      <w:r>
        <w:rPr>
          <w:rFonts w:ascii="Times New Roman" w:hAnsi="Times New Roman" w:cs="Times New Roman"/>
          <w:sz w:val="24"/>
          <w:szCs w:val="24"/>
        </w:rPr>
        <w:t xml:space="preserve"> New York, NY: McGraw Hill</w:t>
      </w:r>
    </w:p>
    <w:p w:rsidR="00FD6F12" w:rsidRDefault="00FD6F12" w:rsidP="00FD6F12">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National Heart, Lung, and Blood Institute (2001).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ATP III guidelines at-a-glance quick desk reference.</w:t>
      </w:r>
      <w:proofErr w:type="gramEnd"/>
      <w:r>
        <w:rPr>
          <w:rFonts w:ascii="Times New Roman" w:hAnsi="Times New Roman" w:cs="Times New Roman"/>
          <w:sz w:val="24"/>
          <w:szCs w:val="24"/>
        </w:rPr>
        <w:t xml:space="preserve"> Retrieved from </w:t>
      </w:r>
      <w:hyperlink r:id="rId15" w:history="1">
        <w:r w:rsidRPr="00400D5C">
          <w:rPr>
            <w:rStyle w:val="Hyperlink"/>
            <w:rFonts w:ascii="Times New Roman" w:hAnsi="Times New Roman" w:cs="Times New Roman"/>
            <w:sz w:val="24"/>
            <w:szCs w:val="24"/>
          </w:rPr>
          <w:t>http://www.nhlbi.nih.gov/guidelines/cholesterol/atglance.htm</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National Heart, Lung, and Blood Institute (2011).</w:t>
      </w:r>
      <w:proofErr w:type="gramEnd"/>
      <w:r>
        <w:rPr>
          <w:rFonts w:ascii="Times New Roman" w:hAnsi="Times New Roman" w:cs="Times New Roman"/>
          <w:sz w:val="24"/>
          <w:szCs w:val="24"/>
        </w:rPr>
        <w:t xml:space="preserve"> What is angina? Retrieved from </w:t>
      </w:r>
      <w:hyperlink r:id="rId16" w:history="1">
        <w:r w:rsidRPr="00400D5C">
          <w:rPr>
            <w:rStyle w:val="Hyperlink"/>
            <w:rFonts w:ascii="Times New Roman" w:hAnsi="Times New Roman" w:cs="Times New Roman"/>
            <w:sz w:val="24"/>
            <w:szCs w:val="24"/>
          </w:rPr>
          <w:t>http://www.nhlbi.nih.gov/health/health-topics/topics/angina/</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i/>
          <w:sz w:val="24"/>
          <w:szCs w:val="24"/>
        </w:rPr>
      </w:pPr>
      <w:proofErr w:type="spellStart"/>
      <w:r>
        <w:rPr>
          <w:rFonts w:ascii="Times New Roman" w:hAnsi="Times New Roman" w:cs="Times New Roman"/>
          <w:sz w:val="24"/>
          <w:szCs w:val="24"/>
        </w:rPr>
        <w:t>Nikolova-Todorova</w:t>
      </w:r>
      <w:proofErr w:type="spellEnd"/>
      <w:r>
        <w:rPr>
          <w:rFonts w:ascii="Times New Roman" w:hAnsi="Times New Roman" w:cs="Times New Roman"/>
          <w:sz w:val="24"/>
          <w:szCs w:val="24"/>
        </w:rPr>
        <w:t xml:space="preserve">, Z. (2008). </w:t>
      </w:r>
      <w:proofErr w:type="gramStart"/>
      <w:r>
        <w:rPr>
          <w:rFonts w:ascii="Times New Roman" w:hAnsi="Times New Roman" w:cs="Times New Roman"/>
          <w:sz w:val="24"/>
          <w:szCs w:val="24"/>
        </w:rPr>
        <w:t xml:space="preserve">Clinical </w:t>
      </w:r>
      <w:proofErr w:type="spellStart"/>
      <w:r>
        <w:rPr>
          <w:rFonts w:ascii="Times New Roman" w:hAnsi="Times New Roman" w:cs="Times New Roman"/>
          <w:sz w:val="24"/>
          <w:szCs w:val="24"/>
        </w:rPr>
        <w:t>appilcations</w:t>
      </w:r>
      <w:proofErr w:type="spellEnd"/>
      <w:r>
        <w:rPr>
          <w:rFonts w:ascii="Times New Roman" w:hAnsi="Times New Roman" w:cs="Times New Roman"/>
          <w:sz w:val="24"/>
          <w:szCs w:val="24"/>
        </w:rPr>
        <w:t xml:space="preserve"> of capnography.</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Signa</w:t>
      </w:r>
      <w:proofErr w:type="spellEnd"/>
      <w:r>
        <w:rPr>
          <w:rFonts w:ascii="Times New Roman" w:hAnsi="Times New Roman" w:cs="Times New Roman"/>
          <w:i/>
          <w:sz w:val="24"/>
          <w:szCs w:val="24"/>
        </w:rPr>
        <w:t xml:space="preserve"> Vitae, 3 </w:t>
      </w:r>
      <w:proofErr w:type="spellStart"/>
      <w:r>
        <w:rPr>
          <w:rFonts w:ascii="Times New Roman" w:hAnsi="Times New Roman" w:cs="Times New Roman"/>
          <w:i/>
          <w:sz w:val="24"/>
          <w:szCs w:val="24"/>
        </w:rPr>
        <w:t>Suppl</w:t>
      </w:r>
      <w:proofErr w:type="spellEnd"/>
      <w:r>
        <w:rPr>
          <w:rFonts w:ascii="Times New Roman" w:hAnsi="Times New Roman" w:cs="Times New Roman"/>
          <w:i/>
          <w:sz w:val="24"/>
          <w:szCs w:val="24"/>
        </w:rPr>
        <w:t xml:space="preserve"> 1</w:t>
      </w:r>
      <w:proofErr w:type="gramStart"/>
      <w:r>
        <w:rPr>
          <w:rFonts w:ascii="Times New Roman" w:hAnsi="Times New Roman" w:cs="Times New Roman"/>
          <w:i/>
          <w:sz w:val="24"/>
          <w:szCs w:val="24"/>
        </w:rPr>
        <w:t>,</w:t>
      </w:r>
      <w:r>
        <w:rPr>
          <w:rFonts w:ascii="Times New Roman" w:hAnsi="Times New Roman" w:cs="Times New Roman"/>
          <w:sz w:val="24"/>
          <w:szCs w:val="24"/>
        </w:rPr>
        <w:t>44</w:t>
      </w:r>
      <w:proofErr w:type="gramEnd"/>
      <w:r>
        <w:rPr>
          <w:rFonts w:ascii="Times New Roman" w:hAnsi="Times New Roman" w:cs="Times New Roman"/>
          <w:sz w:val="24"/>
          <w:szCs w:val="24"/>
        </w:rPr>
        <w:t xml:space="preserve">-45. Retrieved from </w:t>
      </w:r>
      <w:hyperlink r:id="rId17" w:history="1">
        <w:r w:rsidRPr="00400D5C">
          <w:rPr>
            <w:rStyle w:val="Hyperlink"/>
            <w:rFonts w:ascii="Times New Roman" w:hAnsi="Times New Roman" w:cs="Times New Roman"/>
            <w:sz w:val="24"/>
            <w:szCs w:val="24"/>
          </w:rPr>
          <w:t>http://www.signavitae.com/articles/review-articles/49-clinical-applications-of-capnography</w:t>
        </w:r>
      </w:hyperlink>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FD6F12" w:rsidRPr="00F3177B" w:rsidRDefault="00FD6F12" w:rsidP="00FD6F12">
      <w:pPr>
        <w:spacing w:line="480" w:lineRule="auto"/>
        <w:ind w:left="720" w:hanging="720"/>
        <w:contextualSpacing/>
        <w:rPr>
          <w:rFonts w:ascii="Times New Roman" w:hAnsi="Times New Roman" w:cs="Times New Roman"/>
          <w:i/>
          <w:sz w:val="24"/>
          <w:szCs w:val="24"/>
        </w:rPr>
      </w:pPr>
      <w:r>
        <w:rPr>
          <w:rFonts w:ascii="Times New Roman" w:hAnsi="Times New Roman" w:cs="Times New Roman"/>
          <w:sz w:val="24"/>
          <w:szCs w:val="24"/>
        </w:rPr>
        <w:lastRenderedPageBreak/>
        <w:t xml:space="preserve">Oh, R, C., &amp; Lanier, J. B. (2007). </w:t>
      </w:r>
      <w:proofErr w:type="gramStart"/>
      <w:r>
        <w:rPr>
          <w:rFonts w:ascii="Times New Roman" w:hAnsi="Times New Roman" w:cs="Times New Roman"/>
          <w:sz w:val="24"/>
          <w:szCs w:val="24"/>
        </w:rPr>
        <w:t>Management of hypertriglyceridemia.</w:t>
      </w:r>
      <w:proofErr w:type="gramEnd"/>
      <w:r>
        <w:rPr>
          <w:rFonts w:ascii="Times New Roman" w:hAnsi="Times New Roman" w:cs="Times New Roman"/>
          <w:sz w:val="24"/>
          <w:szCs w:val="24"/>
        </w:rPr>
        <w:t xml:space="preserve"> </w:t>
      </w:r>
      <w:r>
        <w:rPr>
          <w:rFonts w:ascii="Times New Roman" w:hAnsi="Times New Roman" w:cs="Times New Roman"/>
          <w:i/>
          <w:sz w:val="24"/>
          <w:szCs w:val="24"/>
        </w:rPr>
        <w:t>American Family Physician</w:t>
      </w:r>
      <w:proofErr w:type="gramStart"/>
      <w:r>
        <w:rPr>
          <w:rFonts w:ascii="Times New Roman" w:hAnsi="Times New Roman" w:cs="Times New Roman"/>
          <w:i/>
          <w:sz w:val="24"/>
          <w:szCs w:val="24"/>
        </w:rPr>
        <w:t>,75</w:t>
      </w:r>
      <w:proofErr w:type="gramEnd"/>
      <w:r>
        <w:rPr>
          <w:rFonts w:ascii="Times New Roman" w:hAnsi="Times New Roman" w:cs="Times New Roman"/>
          <w:i/>
          <w:sz w:val="24"/>
          <w:szCs w:val="24"/>
        </w:rPr>
        <w:t xml:space="preserve">, </w:t>
      </w:r>
      <w:r w:rsidRPr="00F3177B">
        <w:rPr>
          <w:rFonts w:ascii="Times New Roman" w:hAnsi="Times New Roman" w:cs="Times New Roman"/>
          <w:sz w:val="24"/>
          <w:szCs w:val="24"/>
        </w:rPr>
        <w:t>1365-1371</w:t>
      </w:r>
      <w:r>
        <w:rPr>
          <w:rFonts w:ascii="Times New Roman" w:hAnsi="Times New Roman" w:cs="Times New Roman"/>
          <w:sz w:val="24"/>
          <w:szCs w:val="24"/>
        </w:rPr>
        <w:t xml:space="preserve">. Retrieved from </w:t>
      </w:r>
      <w:hyperlink r:id="rId18" w:history="1">
        <w:r w:rsidRPr="00400D5C">
          <w:rPr>
            <w:rStyle w:val="Hyperlink"/>
            <w:rFonts w:ascii="Times New Roman" w:hAnsi="Times New Roman" w:cs="Times New Roman"/>
            <w:sz w:val="24"/>
            <w:szCs w:val="24"/>
          </w:rPr>
          <w:t>http://www.aafp.org/afp/2007/0501/p1365.html</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Ryan, J., &amp; </w:t>
      </w:r>
      <w:proofErr w:type="spellStart"/>
      <w:r>
        <w:rPr>
          <w:rFonts w:ascii="Times New Roman" w:hAnsi="Times New Roman" w:cs="Times New Roman"/>
          <w:sz w:val="24"/>
          <w:szCs w:val="24"/>
        </w:rPr>
        <w:t>Seery</w:t>
      </w:r>
      <w:proofErr w:type="spellEnd"/>
      <w:r>
        <w:rPr>
          <w:rFonts w:ascii="Times New Roman" w:hAnsi="Times New Roman" w:cs="Times New Roman"/>
          <w:sz w:val="24"/>
          <w:szCs w:val="24"/>
        </w:rPr>
        <w:t>, J.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cardiac axis.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EKG teacher.</w:t>
      </w:r>
      <w:proofErr w:type="gramEnd"/>
      <w:r>
        <w:rPr>
          <w:rFonts w:ascii="Times New Roman" w:hAnsi="Times New Roman" w:cs="Times New Roman"/>
          <w:sz w:val="24"/>
          <w:szCs w:val="24"/>
        </w:rPr>
        <w:t xml:space="preserve"> Retrieved from </w:t>
      </w:r>
      <w:hyperlink r:id="rId19" w:history="1">
        <w:r w:rsidRPr="00E7707D">
          <w:rPr>
            <w:rStyle w:val="Hyperlink"/>
            <w:rFonts w:ascii="Times New Roman" w:hAnsi="Times New Roman" w:cs="Times New Roman"/>
            <w:sz w:val="24"/>
            <w:szCs w:val="24"/>
          </w:rPr>
          <w:t>http://www.ecgteacher.com/index.php/axis-a-chambers/the-cardiac-axis</w:t>
        </w:r>
      </w:hyperlink>
      <w:r>
        <w:rPr>
          <w:rFonts w:ascii="Times New Roman" w:hAnsi="Times New Roman" w:cs="Times New Roman"/>
          <w:sz w:val="24"/>
          <w:szCs w:val="24"/>
        </w:rPr>
        <w:t xml:space="preserve"> </w:t>
      </w:r>
    </w:p>
    <w:p w:rsidR="00FD6F12" w:rsidRDefault="00FD6F12" w:rsidP="00FD6F12">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Skyschally</w:t>
      </w:r>
      <w:proofErr w:type="spellEnd"/>
      <w:r>
        <w:rPr>
          <w:rFonts w:ascii="Times New Roman" w:hAnsi="Times New Roman" w:cs="Times New Roman"/>
          <w:sz w:val="24"/>
          <w:szCs w:val="24"/>
        </w:rPr>
        <w:t xml:space="preserve">, A., Schulz, R., &amp; </w:t>
      </w:r>
      <w:proofErr w:type="spellStart"/>
      <w:r>
        <w:rPr>
          <w:rFonts w:ascii="Times New Roman" w:hAnsi="Times New Roman" w:cs="Times New Roman"/>
          <w:sz w:val="24"/>
          <w:szCs w:val="24"/>
        </w:rPr>
        <w:t>Heusch</w:t>
      </w:r>
      <w:proofErr w:type="spellEnd"/>
      <w:r>
        <w:rPr>
          <w:rFonts w:ascii="Times New Roman" w:hAnsi="Times New Roman" w:cs="Times New Roman"/>
          <w:sz w:val="24"/>
          <w:szCs w:val="24"/>
        </w:rPr>
        <w:t>, G.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Pathophysiology of myocardial infarction.</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Herz</w:t>
      </w:r>
      <w:proofErr w:type="spellEnd"/>
      <w:r>
        <w:rPr>
          <w:rFonts w:ascii="Times New Roman" w:hAnsi="Times New Roman" w:cs="Times New Roman"/>
          <w:i/>
          <w:sz w:val="24"/>
          <w:szCs w:val="24"/>
        </w:rPr>
        <w:t>, 33,</w:t>
      </w:r>
      <w:r>
        <w:rPr>
          <w:rFonts w:ascii="Times New Roman" w:hAnsi="Times New Roman" w:cs="Times New Roman"/>
          <w:sz w:val="24"/>
          <w:szCs w:val="24"/>
        </w:rPr>
        <w:t xml:space="preserve"> 88-101. </w:t>
      </w:r>
      <w:proofErr w:type="gramStart"/>
      <w:r>
        <w:rPr>
          <w:rFonts w:ascii="Times New Roman" w:hAnsi="Times New Roman" w:cs="Times New Roman"/>
          <w:sz w:val="24"/>
          <w:szCs w:val="24"/>
        </w:rPr>
        <w:t>doi:</w:t>
      </w:r>
      <w:proofErr w:type="gramEnd"/>
      <w:r>
        <w:rPr>
          <w:rFonts w:ascii="Times New Roman" w:hAnsi="Times New Roman" w:cs="Times New Roman"/>
          <w:sz w:val="24"/>
          <w:szCs w:val="24"/>
        </w:rPr>
        <w:t xml:space="preserve">10.1007/s00059-008-3101-9 </w:t>
      </w:r>
    </w:p>
    <w:p w:rsidR="00FD6F12" w:rsidRPr="00824F25" w:rsidRDefault="00FD6F12" w:rsidP="00FD6F12">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Weigand</w:t>
      </w:r>
      <w:proofErr w:type="spellEnd"/>
      <w:r>
        <w:rPr>
          <w:rFonts w:ascii="Times New Roman" w:hAnsi="Times New Roman" w:cs="Times New Roman"/>
          <w:sz w:val="24"/>
          <w:szCs w:val="24"/>
        </w:rPr>
        <w:t xml:space="preserve">, D. L., </w:t>
      </w:r>
      <w:proofErr w:type="spellStart"/>
      <w:r>
        <w:rPr>
          <w:rFonts w:ascii="Times New Roman" w:hAnsi="Times New Roman" w:cs="Times New Roman"/>
          <w:sz w:val="24"/>
          <w:szCs w:val="24"/>
        </w:rPr>
        <w:t>Preuss</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Hambach</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Care of patients with acquired valvular disease. In D. Moser, &amp; B. </w:t>
      </w:r>
      <w:proofErr w:type="spellStart"/>
      <w:r>
        <w:rPr>
          <w:rFonts w:ascii="Times New Roman" w:hAnsi="Times New Roman" w:cs="Times New Roman"/>
          <w:sz w:val="24"/>
          <w:szCs w:val="24"/>
        </w:rPr>
        <w:t>Rigel</w:t>
      </w:r>
      <w:proofErr w:type="spellEnd"/>
      <w:r>
        <w:rPr>
          <w:rFonts w:ascii="Times New Roman" w:hAnsi="Times New Roman" w:cs="Times New Roman"/>
          <w:sz w:val="24"/>
          <w:szCs w:val="24"/>
        </w:rPr>
        <w:t xml:space="preserve"> (Eds.), Cardiac Nursing: A guide to </w:t>
      </w:r>
      <w:proofErr w:type="spellStart"/>
      <w:r>
        <w:rPr>
          <w:rFonts w:ascii="Times New Roman" w:hAnsi="Times New Roman" w:cs="Times New Roman"/>
          <w:sz w:val="24"/>
          <w:szCs w:val="24"/>
        </w:rPr>
        <w:t>Braunwald’s</w:t>
      </w:r>
      <w:proofErr w:type="spellEnd"/>
      <w:r>
        <w:rPr>
          <w:rFonts w:ascii="Times New Roman" w:hAnsi="Times New Roman" w:cs="Times New Roman"/>
          <w:sz w:val="24"/>
          <w:szCs w:val="24"/>
        </w:rPr>
        <w:t xml:space="preserve"> heart disease (pp. 136-137). St. Louis, MO: Saunders Elsevier </w:t>
      </w:r>
    </w:p>
    <w:p w:rsidR="00BD5AA7" w:rsidRPr="00207C80" w:rsidRDefault="00FD6F12" w:rsidP="00FD6F12">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Zaja</w:t>
      </w:r>
      <w:proofErr w:type="spellEnd"/>
      <w:r>
        <w:rPr>
          <w:rFonts w:ascii="Times New Roman" w:hAnsi="Times New Roman" w:cs="Times New Roman"/>
          <w:sz w:val="24"/>
          <w:szCs w:val="24"/>
        </w:rPr>
        <w:t xml:space="preserve">, J. (2007). </w:t>
      </w:r>
      <w:proofErr w:type="gramStart"/>
      <w:r>
        <w:rPr>
          <w:rFonts w:ascii="Times New Roman" w:hAnsi="Times New Roman" w:cs="Times New Roman"/>
          <w:sz w:val="24"/>
          <w:szCs w:val="24"/>
        </w:rPr>
        <w:t>Venous oximetry.</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Signa</w:t>
      </w:r>
      <w:proofErr w:type="spellEnd"/>
      <w:r>
        <w:rPr>
          <w:rFonts w:ascii="Times New Roman" w:hAnsi="Times New Roman" w:cs="Times New Roman"/>
          <w:i/>
          <w:sz w:val="24"/>
          <w:szCs w:val="24"/>
        </w:rPr>
        <w:t xml:space="preserve"> Vitae, 2, </w:t>
      </w:r>
      <w:r>
        <w:rPr>
          <w:rFonts w:ascii="Times New Roman" w:hAnsi="Times New Roman" w:cs="Times New Roman"/>
          <w:sz w:val="24"/>
          <w:szCs w:val="24"/>
        </w:rPr>
        <w:t xml:space="preserve">6 – 10. Retrieved from </w:t>
      </w:r>
      <w:hyperlink r:id="rId20" w:history="1">
        <w:r w:rsidRPr="00416306">
          <w:rPr>
            <w:rStyle w:val="Hyperlink"/>
            <w:rFonts w:ascii="Times New Roman" w:hAnsi="Times New Roman" w:cs="Times New Roman"/>
            <w:sz w:val="24"/>
            <w:szCs w:val="24"/>
          </w:rPr>
          <w:t>www.signavitae.com/articles/review-articles/77-</w:t>
        </w:r>
        <w:r w:rsidRPr="00416306">
          <w:rPr>
            <w:rStyle w:val="Hyperlink"/>
            <w:rFonts w:ascii="Times New Roman" w:hAnsi="Times New Roman" w:cs="Times New Roman"/>
            <w:b/>
            <w:bCs/>
            <w:sz w:val="24"/>
            <w:szCs w:val="24"/>
          </w:rPr>
          <w:t>venous</w:t>
        </w:r>
        <w:r w:rsidRPr="00416306">
          <w:rPr>
            <w:rStyle w:val="Hyperlink"/>
            <w:rFonts w:ascii="Times New Roman" w:hAnsi="Times New Roman" w:cs="Times New Roman"/>
            <w:sz w:val="24"/>
            <w:szCs w:val="24"/>
          </w:rPr>
          <w:t>-</w:t>
        </w:r>
        <w:r w:rsidRPr="00416306">
          <w:rPr>
            <w:rStyle w:val="Hyperlink"/>
            <w:rFonts w:ascii="Times New Roman" w:hAnsi="Times New Roman" w:cs="Times New Roman"/>
            <w:b/>
            <w:bCs/>
            <w:sz w:val="24"/>
            <w:szCs w:val="24"/>
          </w:rPr>
          <w:t>oximetry</w:t>
        </w:r>
        <w:r w:rsidRPr="00416306">
          <w:rPr>
            <w:rStyle w:val="Hyperlink"/>
            <w:rFonts w:ascii="Times New Roman" w:hAnsi="Times New Roman" w:cs="Times New Roman"/>
            <w:sz w:val="24"/>
            <w:szCs w:val="24"/>
          </w:rPr>
          <w:t>-</w:t>
        </w:r>
      </w:hyperlink>
    </w:p>
    <w:sectPr w:rsidR="00BD5AA7" w:rsidRPr="00207C80" w:rsidSect="00CF03B6">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657" w:rsidRDefault="00C45657" w:rsidP="00CF03B6">
      <w:pPr>
        <w:spacing w:after="0" w:line="240" w:lineRule="auto"/>
      </w:pPr>
      <w:r>
        <w:separator/>
      </w:r>
    </w:p>
  </w:endnote>
  <w:endnote w:type="continuationSeparator" w:id="0">
    <w:p w:rsidR="00C45657" w:rsidRDefault="00C45657" w:rsidP="00CF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657" w:rsidRDefault="00C45657" w:rsidP="00CF03B6">
      <w:pPr>
        <w:spacing w:after="0" w:line="240" w:lineRule="auto"/>
      </w:pPr>
      <w:r>
        <w:separator/>
      </w:r>
    </w:p>
  </w:footnote>
  <w:footnote w:type="continuationSeparator" w:id="0">
    <w:p w:rsidR="00C45657" w:rsidRDefault="00C45657" w:rsidP="00CF0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79700"/>
      <w:docPartObj>
        <w:docPartGallery w:val="Page Numbers (Top of Page)"/>
        <w:docPartUnique/>
      </w:docPartObj>
    </w:sdtPr>
    <w:sdtEndPr>
      <w:rPr>
        <w:noProof/>
      </w:rPr>
    </w:sdtEndPr>
    <w:sdtContent>
      <w:p w:rsidR="00D952F8" w:rsidRDefault="00D952F8">
        <w:pPr>
          <w:pStyle w:val="Header"/>
        </w:pPr>
        <w:r>
          <w:t xml:space="preserve">ADVANCED CONCEPTS IN CARDIOVASCULAR NURSING FINAL                                                                          </w:t>
        </w:r>
        <w:r>
          <w:fldChar w:fldCharType="begin"/>
        </w:r>
        <w:r>
          <w:instrText xml:space="preserve"> PAGE   \* MERGEFORMAT </w:instrText>
        </w:r>
        <w:r>
          <w:fldChar w:fldCharType="separate"/>
        </w:r>
        <w:r w:rsidR="00637D23">
          <w:rPr>
            <w:noProof/>
          </w:rPr>
          <w:t>17</w:t>
        </w:r>
        <w:r>
          <w:rPr>
            <w:noProof/>
          </w:rPr>
          <w:fldChar w:fldCharType="end"/>
        </w:r>
      </w:p>
    </w:sdtContent>
  </w:sdt>
  <w:p w:rsidR="00D952F8" w:rsidRDefault="00D95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2F8" w:rsidRDefault="00D952F8">
    <w:pPr>
      <w:pStyle w:val="Header"/>
    </w:pPr>
    <w:r>
      <w:t xml:space="preserve">ADVANCED CONCEPTS IN CARDIOVASCULAR NURSING FINAL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B6"/>
    <w:rsid w:val="00010FA7"/>
    <w:rsid w:val="00067711"/>
    <w:rsid w:val="00085C57"/>
    <w:rsid w:val="000864F9"/>
    <w:rsid w:val="000913B1"/>
    <w:rsid w:val="000C1FB2"/>
    <w:rsid w:val="000D1996"/>
    <w:rsid w:val="000F128C"/>
    <w:rsid w:val="000F2D69"/>
    <w:rsid w:val="00150CCF"/>
    <w:rsid w:val="00166078"/>
    <w:rsid w:val="00166879"/>
    <w:rsid w:val="00197F07"/>
    <w:rsid w:val="001B0B95"/>
    <w:rsid w:val="001D6EB3"/>
    <w:rsid w:val="001F7A6C"/>
    <w:rsid w:val="00206372"/>
    <w:rsid w:val="00207C80"/>
    <w:rsid w:val="00232246"/>
    <w:rsid w:val="002629C4"/>
    <w:rsid w:val="002757E6"/>
    <w:rsid w:val="002920EA"/>
    <w:rsid w:val="002D1D76"/>
    <w:rsid w:val="002D3906"/>
    <w:rsid w:val="002E1766"/>
    <w:rsid w:val="002F0D10"/>
    <w:rsid w:val="00304328"/>
    <w:rsid w:val="00307CC4"/>
    <w:rsid w:val="003406F1"/>
    <w:rsid w:val="0034164B"/>
    <w:rsid w:val="003503DF"/>
    <w:rsid w:val="003A7A03"/>
    <w:rsid w:val="003C4067"/>
    <w:rsid w:val="003E0207"/>
    <w:rsid w:val="0042015F"/>
    <w:rsid w:val="00426994"/>
    <w:rsid w:val="00441E7B"/>
    <w:rsid w:val="004627F7"/>
    <w:rsid w:val="0048120A"/>
    <w:rsid w:val="0048414F"/>
    <w:rsid w:val="004A1C52"/>
    <w:rsid w:val="004A3F21"/>
    <w:rsid w:val="004E1542"/>
    <w:rsid w:val="004F73B1"/>
    <w:rsid w:val="0055005F"/>
    <w:rsid w:val="00560CA1"/>
    <w:rsid w:val="00575218"/>
    <w:rsid w:val="005762FC"/>
    <w:rsid w:val="005778E9"/>
    <w:rsid w:val="005935A2"/>
    <w:rsid w:val="005B3E6E"/>
    <w:rsid w:val="005D04E7"/>
    <w:rsid w:val="005E2A65"/>
    <w:rsid w:val="005E6534"/>
    <w:rsid w:val="005F1AFB"/>
    <w:rsid w:val="00613D4D"/>
    <w:rsid w:val="006172CB"/>
    <w:rsid w:val="00621AE8"/>
    <w:rsid w:val="00623186"/>
    <w:rsid w:val="00627605"/>
    <w:rsid w:val="006319BF"/>
    <w:rsid w:val="00637D23"/>
    <w:rsid w:val="0066740F"/>
    <w:rsid w:val="00684246"/>
    <w:rsid w:val="00691F12"/>
    <w:rsid w:val="006F43C4"/>
    <w:rsid w:val="00735375"/>
    <w:rsid w:val="00740D55"/>
    <w:rsid w:val="00743479"/>
    <w:rsid w:val="00762E19"/>
    <w:rsid w:val="007717A0"/>
    <w:rsid w:val="007B6A34"/>
    <w:rsid w:val="007C62B9"/>
    <w:rsid w:val="007E152D"/>
    <w:rsid w:val="0080606C"/>
    <w:rsid w:val="00837B55"/>
    <w:rsid w:val="008737B1"/>
    <w:rsid w:val="00885909"/>
    <w:rsid w:val="008B053C"/>
    <w:rsid w:val="008D6BD1"/>
    <w:rsid w:val="008E7F32"/>
    <w:rsid w:val="008F3034"/>
    <w:rsid w:val="008F484F"/>
    <w:rsid w:val="00906919"/>
    <w:rsid w:val="009506ED"/>
    <w:rsid w:val="009532D7"/>
    <w:rsid w:val="00984192"/>
    <w:rsid w:val="009B0F9D"/>
    <w:rsid w:val="009D69D2"/>
    <w:rsid w:val="009F29AB"/>
    <w:rsid w:val="00A05DEF"/>
    <w:rsid w:val="00A36D96"/>
    <w:rsid w:val="00A408F0"/>
    <w:rsid w:val="00A74ADE"/>
    <w:rsid w:val="00AF11E9"/>
    <w:rsid w:val="00B1621D"/>
    <w:rsid w:val="00B45776"/>
    <w:rsid w:val="00B61027"/>
    <w:rsid w:val="00BD2DF5"/>
    <w:rsid w:val="00BD5AA7"/>
    <w:rsid w:val="00BF443D"/>
    <w:rsid w:val="00C21832"/>
    <w:rsid w:val="00C23604"/>
    <w:rsid w:val="00C25217"/>
    <w:rsid w:val="00C37874"/>
    <w:rsid w:val="00C45657"/>
    <w:rsid w:val="00C91EB7"/>
    <w:rsid w:val="00C977BD"/>
    <w:rsid w:val="00CA0352"/>
    <w:rsid w:val="00CB7F36"/>
    <w:rsid w:val="00CD08E2"/>
    <w:rsid w:val="00CD425F"/>
    <w:rsid w:val="00CF03B6"/>
    <w:rsid w:val="00D0199E"/>
    <w:rsid w:val="00D03CB0"/>
    <w:rsid w:val="00D40BEF"/>
    <w:rsid w:val="00D868DF"/>
    <w:rsid w:val="00D952F8"/>
    <w:rsid w:val="00DA050C"/>
    <w:rsid w:val="00DB0057"/>
    <w:rsid w:val="00DB2A3D"/>
    <w:rsid w:val="00DC1AF6"/>
    <w:rsid w:val="00DE34F5"/>
    <w:rsid w:val="00E32EF9"/>
    <w:rsid w:val="00E5569A"/>
    <w:rsid w:val="00E6089D"/>
    <w:rsid w:val="00E92F83"/>
    <w:rsid w:val="00EB0D31"/>
    <w:rsid w:val="00EB661D"/>
    <w:rsid w:val="00ED0701"/>
    <w:rsid w:val="00EF7D93"/>
    <w:rsid w:val="00F0792C"/>
    <w:rsid w:val="00F135E1"/>
    <w:rsid w:val="00F528BB"/>
    <w:rsid w:val="00F55FCB"/>
    <w:rsid w:val="00F61D56"/>
    <w:rsid w:val="00F8480D"/>
    <w:rsid w:val="00FA24AC"/>
    <w:rsid w:val="00FA34D5"/>
    <w:rsid w:val="00FD6F12"/>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3B6"/>
  </w:style>
  <w:style w:type="paragraph" w:styleId="Footer">
    <w:name w:val="footer"/>
    <w:basedOn w:val="Normal"/>
    <w:link w:val="FooterChar"/>
    <w:uiPriority w:val="99"/>
    <w:unhideWhenUsed/>
    <w:rsid w:val="00CF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3B6"/>
  </w:style>
  <w:style w:type="paragraph" w:styleId="BalloonText">
    <w:name w:val="Balloon Text"/>
    <w:basedOn w:val="Normal"/>
    <w:link w:val="BalloonTextChar"/>
    <w:uiPriority w:val="99"/>
    <w:semiHidden/>
    <w:unhideWhenUsed/>
    <w:rsid w:val="00D03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CB0"/>
    <w:rPr>
      <w:rFonts w:ascii="Tahoma" w:hAnsi="Tahoma" w:cs="Tahoma"/>
      <w:sz w:val="16"/>
      <w:szCs w:val="16"/>
    </w:rPr>
  </w:style>
  <w:style w:type="character" w:styleId="Hyperlink">
    <w:name w:val="Hyperlink"/>
    <w:basedOn w:val="DefaultParagraphFont"/>
    <w:uiPriority w:val="99"/>
    <w:unhideWhenUsed/>
    <w:rsid w:val="00FD6F12"/>
    <w:rPr>
      <w:color w:val="0000FF" w:themeColor="hyperlink"/>
      <w:u w:val="single"/>
    </w:rPr>
  </w:style>
  <w:style w:type="character" w:styleId="HTMLCite">
    <w:name w:val="HTML Cite"/>
    <w:basedOn w:val="DefaultParagraphFont"/>
    <w:uiPriority w:val="99"/>
    <w:semiHidden/>
    <w:unhideWhenUsed/>
    <w:rsid w:val="00FD6F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3B6"/>
  </w:style>
  <w:style w:type="paragraph" w:styleId="Footer">
    <w:name w:val="footer"/>
    <w:basedOn w:val="Normal"/>
    <w:link w:val="FooterChar"/>
    <w:uiPriority w:val="99"/>
    <w:unhideWhenUsed/>
    <w:rsid w:val="00CF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3B6"/>
  </w:style>
  <w:style w:type="paragraph" w:styleId="BalloonText">
    <w:name w:val="Balloon Text"/>
    <w:basedOn w:val="Normal"/>
    <w:link w:val="BalloonTextChar"/>
    <w:uiPriority w:val="99"/>
    <w:semiHidden/>
    <w:unhideWhenUsed/>
    <w:rsid w:val="00D03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CB0"/>
    <w:rPr>
      <w:rFonts w:ascii="Tahoma" w:hAnsi="Tahoma" w:cs="Tahoma"/>
      <w:sz w:val="16"/>
      <w:szCs w:val="16"/>
    </w:rPr>
  </w:style>
  <w:style w:type="character" w:styleId="Hyperlink">
    <w:name w:val="Hyperlink"/>
    <w:basedOn w:val="DefaultParagraphFont"/>
    <w:uiPriority w:val="99"/>
    <w:unhideWhenUsed/>
    <w:rsid w:val="00FD6F12"/>
    <w:rPr>
      <w:color w:val="0000FF" w:themeColor="hyperlink"/>
      <w:u w:val="single"/>
    </w:rPr>
  </w:style>
  <w:style w:type="character" w:styleId="HTMLCite">
    <w:name w:val="HTML Cite"/>
    <w:basedOn w:val="DefaultParagraphFont"/>
    <w:uiPriority w:val="99"/>
    <w:semiHidden/>
    <w:unhideWhenUsed/>
    <w:rsid w:val="00FD6F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ahajournals.org/content/124/3/355.full" TargetMode="External"/><Relationship Id="rId13" Type="http://schemas.openxmlformats.org/officeDocument/2006/relationships/hyperlink" Target="http://www.foocus.com/pdfs/Articles/NovDec07/Kissin.pdf" TargetMode="External"/><Relationship Id="rId18" Type="http://schemas.openxmlformats.org/officeDocument/2006/relationships/hyperlink" Target="http://www.aafp.org/afp/2007/0501/p1365.htm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pnography.com/new/index.php?option=com_content&amp;view=article&amp;id=70&amp;Itemid=93" TargetMode="External"/><Relationship Id="rId17" Type="http://schemas.openxmlformats.org/officeDocument/2006/relationships/hyperlink" Target="http://www.signavitae.com/articles/review-articles/49-clinical-applications-of-capnography" TargetMode="External"/><Relationship Id="rId2" Type="http://schemas.openxmlformats.org/officeDocument/2006/relationships/styles" Target="styles.xml"/><Relationship Id="rId16" Type="http://schemas.openxmlformats.org/officeDocument/2006/relationships/hyperlink" Target="http://www.nhlbi.nih.gov/health/health-topics/topics/angina/" TargetMode="External"/><Relationship Id="rId20" Type="http://schemas.openxmlformats.org/officeDocument/2006/relationships/hyperlink" Target="http://www.signavitae.com/articles/review-articles/77-venous-oxime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physiology.com/Arrhythmias/A016.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hlbi.nih.gov/guidelines/cholesterol/atglance.htm" TargetMode="External"/><Relationship Id="rId23" Type="http://schemas.openxmlformats.org/officeDocument/2006/relationships/fontTable" Target="fontTable.xml"/><Relationship Id="rId10" Type="http://schemas.openxmlformats.org/officeDocument/2006/relationships/hyperlink" Target="http://www.aafp.org/afp/2008/0915/p717.html" TargetMode="External"/><Relationship Id="rId19" Type="http://schemas.openxmlformats.org/officeDocument/2006/relationships/hyperlink" Target="http://www.ecgteacher.com/index.php/axis-a-chambers/the-cardiac-axis" TargetMode="External"/><Relationship Id="rId4" Type="http://schemas.openxmlformats.org/officeDocument/2006/relationships/settings" Target="settings.xml"/><Relationship Id="rId9" Type="http://schemas.openxmlformats.org/officeDocument/2006/relationships/hyperlink" Target="http://my.americanheart.org/idc/groups/ahaecc-internal/@wcm/@sop/documents/downloadable/ucm_423807.pdf" TargetMode="External"/><Relationship Id="rId14" Type="http://schemas.openxmlformats.org/officeDocument/2006/relationships/hyperlink" Target="http://www.turner-white.com/memberfile.php?PubCode=hp_sep08_triglyceridemia.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7070-AC99-4268-B61E-0FDA21F5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17545</TotalTime>
  <Pages>18</Pages>
  <Words>4872</Words>
  <Characters>27776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cobra kise</dc:creator>
  <cp:keywords/>
  <dc:description/>
  <cp:lastModifiedBy>cobra kise</cp:lastModifiedBy>
  <cp:revision>16</cp:revision>
  <cp:lastPrinted>2012-08-05T13:20:00Z</cp:lastPrinted>
  <dcterms:created xsi:type="dcterms:W3CDTF">2012-07-02T21:28:00Z</dcterms:created>
  <dcterms:modified xsi:type="dcterms:W3CDTF">2012-08-06T04:40:00Z</dcterms:modified>
</cp:coreProperties>
</file>